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454"/>
        <w:gridCol w:w="113"/>
        <w:gridCol w:w="2297"/>
        <w:gridCol w:w="1559"/>
        <w:gridCol w:w="1418"/>
        <w:gridCol w:w="1105"/>
        <w:gridCol w:w="992"/>
        <w:gridCol w:w="992"/>
        <w:gridCol w:w="993"/>
      </w:tblGrid>
      <w:tr w:rsidR="008D5C5F" w:rsidRPr="006B65DB" w:rsidTr="00C40AB8">
        <w:trPr>
          <w:trHeight w:val="526"/>
        </w:trPr>
        <w:tc>
          <w:tcPr>
            <w:tcW w:w="10774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5C5F" w:rsidRPr="006B65DB" w:rsidRDefault="008D5C5F" w:rsidP="00C40AB8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bookmarkStart w:id="0" w:name="_GoBack"/>
            <w:bookmarkEnd w:id="0"/>
            <w:r w:rsidRPr="006B65DB">
              <w:rPr>
                <w:sz w:val="18"/>
              </w:rPr>
              <w:br w:type="page"/>
            </w:r>
            <w:r w:rsidRPr="006B65DB">
              <w:rPr>
                <w:rFonts w:ascii="Times New Roman" w:eastAsia="Times New Roman" w:hAnsi="Times New Roman"/>
                <w:noProof/>
                <w:sz w:val="18"/>
                <w:lang w:eastAsia="zh-TW"/>
              </w:rPr>
              <w:drawing>
                <wp:inline distT="0" distB="0" distL="0" distR="0" wp14:anchorId="1B016210" wp14:editId="1F1BBF21">
                  <wp:extent cx="6803136" cy="93747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v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1585" cy="937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C5F" w:rsidRPr="006B65DB" w:rsidTr="00C40AB8">
        <w:trPr>
          <w:trHeight w:val="147"/>
        </w:trPr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D5C5F" w:rsidRPr="006B65DB" w:rsidRDefault="008D5C5F" w:rsidP="00C40AB8">
            <w:pPr>
              <w:rPr>
                <w:rFonts w:ascii="Arial" w:hAnsi="Arial" w:cs="Arial"/>
                <w:b/>
                <w:sz w:val="18"/>
                <w:szCs w:val="12"/>
              </w:rPr>
            </w:pPr>
            <w:r w:rsidRPr="006B65DB">
              <w:rPr>
                <w:rFonts w:ascii="Arial" w:hAnsi="Arial" w:cs="Arial"/>
                <w:b/>
                <w:sz w:val="18"/>
                <w:szCs w:val="12"/>
              </w:rPr>
              <w:t>Year:</w:t>
            </w:r>
          </w:p>
        </w:tc>
        <w:sdt>
          <w:sdtPr>
            <w:rPr>
              <w:rFonts w:ascii="Arial" w:hAnsi="Arial" w:cs="Arial"/>
              <w:b/>
              <w:sz w:val="18"/>
              <w:szCs w:val="12"/>
            </w:rPr>
            <w:alias w:val="Year "/>
            <w:tag w:val="Year "/>
            <w:id w:val="-1702006608"/>
            <w:dropDownList>
              <w:listItem w:value="Choose an item.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</w:dropDownList>
          </w:sdtPr>
          <w:sdtEndPr/>
          <w:sdtContent>
            <w:tc>
              <w:tcPr>
                <w:tcW w:w="2410" w:type="dxa"/>
                <w:gridSpan w:val="2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8D5C5F" w:rsidRPr="006B65DB" w:rsidRDefault="008D5C5F" w:rsidP="00C40AB8">
                <w:pPr>
                  <w:rPr>
                    <w:rFonts w:ascii="Arial" w:hAnsi="Arial" w:cs="Arial"/>
                    <w:b/>
                    <w:sz w:val="18"/>
                    <w:szCs w:val="12"/>
                  </w:rPr>
                </w:pPr>
                <w:r w:rsidRPr="006B65DB">
                  <w:rPr>
                    <w:rFonts w:ascii="Arial" w:hAnsi="Arial" w:cs="Arial"/>
                    <w:b/>
                    <w:sz w:val="18"/>
                    <w:szCs w:val="12"/>
                  </w:rPr>
                  <w:t>7</w:t>
                </w:r>
              </w:p>
            </w:tc>
          </w:sdtContent>
        </w:sdt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D5C5F" w:rsidRPr="006B65DB" w:rsidRDefault="008D5C5F" w:rsidP="00C40AB8">
            <w:pPr>
              <w:rPr>
                <w:rFonts w:ascii="Arial" w:hAnsi="Arial" w:cs="Arial"/>
                <w:b/>
                <w:sz w:val="18"/>
                <w:szCs w:val="12"/>
              </w:rPr>
            </w:pPr>
            <w:r w:rsidRPr="006B65DB">
              <w:rPr>
                <w:rFonts w:ascii="Arial" w:hAnsi="Arial" w:cs="Arial"/>
                <w:b/>
                <w:sz w:val="18"/>
                <w:szCs w:val="12"/>
              </w:rPr>
              <w:t xml:space="preserve">Unit: </w:t>
            </w:r>
          </w:p>
        </w:tc>
        <w:sdt>
          <w:sdtPr>
            <w:rPr>
              <w:rFonts w:ascii="Arial" w:hAnsi="Arial" w:cs="Arial"/>
              <w:b/>
              <w:sz w:val="18"/>
              <w:szCs w:val="12"/>
            </w:rPr>
            <w:alias w:val="Unit"/>
            <w:tag w:val="Unit"/>
            <w:id w:val="-1135173690"/>
          </w:sdtPr>
          <w:sdtEndPr/>
          <w:sdtContent>
            <w:tc>
              <w:tcPr>
                <w:tcW w:w="5500" w:type="dxa"/>
                <w:gridSpan w:val="5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D5C5F" w:rsidRPr="006B65DB" w:rsidRDefault="002B520E" w:rsidP="008D5C5F">
                <w:pPr>
                  <w:rPr>
                    <w:rFonts w:ascii="Arial" w:hAnsi="Arial" w:cs="Arial"/>
                    <w:b/>
                    <w:sz w:val="18"/>
                    <w:szCs w:val="12"/>
                  </w:rPr>
                </w:pPr>
                <w:r w:rsidRPr="006B65DB">
                  <w:rPr>
                    <w:rFonts w:ascii="Arial" w:hAnsi="Arial" w:cs="Arial"/>
                    <w:b/>
                    <w:sz w:val="18"/>
                    <w:szCs w:val="12"/>
                  </w:rPr>
                  <w:t xml:space="preserve">Physical Science </w:t>
                </w:r>
                <w:r w:rsidR="002E1A4B">
                  <w:rPr>
                    <w:rFonts w:ascii="Arial" w:hAnsi="Arial" w:cs="Arial"/>
                    <w:b/>
                    <w:sz w:val="18"/>
                    <w:szCs w:val="12"/>
                  </w:rPr>
                  <w:t>–</w:t>
                </w:r>
                <w:r w:rsidRPr="006B65DB">
                  <w:rPr>
                    <w:rFonts w:ascii="Arial" w:hAnsi="Arial" w:cs="Arial"/>
                    <w:b/>
                    <w:sz w:val="18"/>
                    <w:szCs w:val="12"/>
                  </w:rPr>
                  <w:t xml:space="preserve"> </w:t>
                </w:r>
                <w:r w:rsidR="002E1A4B">
                  <w:rPr>
                    <w:rFonts w:ascii="Arial" w:hAnsi="Arial" w:cs="Arial"/>
                    <w:b/>
                    <w:sz w:val="18"/>
                    <w:szCs w:val="12"/>
                  </w:rPr>
                  <w:t>Crashing Back to Earth</w:t>
                </w:r>
              </w:p>
            </w:tc>
          </w:sdtContent>
        </w:sdt>
      </w:tr>
      <w:tr w:rsidR="008D5C5F" w:rsidRPr="006B65DB" w:rsidTr="00C40AB8">
        <w:trPr>
          <w:trHeight w:val="147"/>
        </w:trPr>
        <w:tc>
          <w:tcPr>
            <w:tcW w:w="13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5F" w:rsidRPr="006B65DB" w:rsidRDefault="008D5C5F" w:rsidP="00C40AB8">
            <w:pPr>
              <w:rPr>
                <w:rFonts w:ascii="Arial" w:hAnsi="Arial" w:cs="Arial"/>
                <w:b/>
                <w:sz w:val="18"/>
                <w:szCs w:val="12"/>
              </w:rPr>
            </w:pPr>
            <w:r w:rsidRPr="006B65DB">
              <w:rPr>
                <w:rFonts w:ascii="Arial" w:hAnsi="Arial" w:cs="Arial"/>
                <w:b/>
                <w:sz w:val="18"/>
                <w:szCs w:val="12"/>
              </w:rPr>
              <w:t>Subject:</w:t>
            </w:r>
          </w:p>
        </w:tc>
        <w:sdt>
          <w:sdtPr>
            <w:rPr>
              <w:rFonts w:ascii="Arial" w:hAnsi="Arial" w:cs="Arial"/>
              <w:b/>
              <w:sz w:val="18"/>
              <w:szCs w:val="12"/>
            </w:rPr>
            <w:alias w:val="Subject"/>
            <w:tag w:val="Subject"/>
            <w:id w:val="-1840611780"/>
          </w:sdtPr>
          <w:sdtEndPr/>
          <w:sdtContent>
            <w:tc>
              <w:tcPr>
                <w:tcW w:w="241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8D5C5F" w:rsidRPr="006B65DB" w:rsidRDefault="008D5C5F" w:rsidP="00C40AB8">
                <w:pPr>
                  <w:rPr>
                    <w:rFonts w:ascii="Arial" w:hAnsi="Arial" w:cs="Arial"/>
                    <w:b/>
                    <w:sz w:val="18"/>
                    <w:szCs w:val="12"/>
                  </w:rPr>
                </w:pPr>
                <w:r w:rsidRPr="006B65DB">
                  <w:rPr>
                    <w:rFonts w:ascii="Arial" w:hAnsi="Arial" w:cs="Arial"/>
                    <w:b/>
                    <w:sz w:val="18"/>
                    <w:szCs w:val="12"/>
                  </w:rPr>
                  <w:t>Science</w:t>
                </w:r>
              </w:p>
            </w:tc>
          </w:sdtContent>
        </w:sdt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D5C5F" w:rsidRPr="006B65DB" w:rsidRDefault="008D5C5F" w:rsidP="00C40AB8">
            <w:pPr>
              <w:rPr>
                <w:rFonts w:ascii="Arial" w:hAnsi="Arial" w:cs="Arial"/>
                <w:b/>
                <w:sz w:val="18"/>
                <w:szCs w:val="12"/>
              </w:rPr>
            </w:pPr>
            <w:r w:rsidRPr="006B65DB">
              <w:rPr>
                <w:rFonts w:ascii="Arial" w:hAnsi="Arial" w:cs="Arial"/>
                <w:b/>
                <w:sz w:val="18"/>
                <w:szCs w:val="12"/>
              </w:rPr>
              <w:t xml:space="preserve">Assessment: </w:t>
            </w:r>
          </w:p>
        </w:tc>
        <w:sdt>
          <w:sdtPr>
            <w:rPr>
              <w:rFonts w:ascii="Arial" w:hAnsi="Arial" w:cs="Arial"/>
              <w:b/>
              <w:sz w:val="18"/>
              <w:szCs w:val="12"/>
            </w:rPr>
            <w:alias w:val="Assessment"/>
            <w:tag w:val="Assessment"/>
            <w:id w:val="-1163006420"/>
          </w:sdtPr>
          <w:sdtEndPr/>
          <w:sdtContent>
            <w:tc>
              <w:tcPr>
                <w:tcW w:w="5500" w:type="dxa"/>
                <w:gridSpan w:val="5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8D5C5F" w:rsidRPr="006B65DB" w:rsidRDefault="00F92BE6" w:rsidP="00C40AB8">
                <w:pPr>
                  <w:rPr>
                    <w:rFonts w:ascii="Arial" w:hAnsi="Arial" w:cs="Arial"/>
                    <w:b/>
                    <w:sz w:val="18"/>
                    <w:szCs w:val="12"/>
                  </w:rPr>
                </w:pPr>
                <w:r w:rsidRPr="006B65DB">
                  <w:rPr>
                    <w:rFonts w:ascii="Arial" w:hAnsi="Arial" w:cs="Arial"/>
                    <w:b/>
                    <w:sz w:val="18"/>
                    <w:szCs w:val="12"/>
                  </w:rPr>
                  <w:t>Assignment</w:t>
                </w:r>
              </w:p>
            </w:tc>
          </w:sdtContent>
        </w:sdt>
      </w:tr>
      <w:tr w:rsidR="008D5C5F" w:rsidRPr="006B65DB" w:rsidTr="006B65DB">
        <w:trPr>
          <w:trHeight w:val="52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D5C5F" w:rsidRPr="006B65DB" w:rsidRDefault="008D5C5F" w:rsidP="00C40AB8">
            <w:pPr>
              <w:jc w:val="center"/>
              <w:rPr>
                <w:b/>
                <w:sz w:val="18"/>
                <w:szCs w:val="28"/>
              </w:rPr>
            </w:pPr>
            <w:r w:rsidRPr="006B65DB">
              <w:rPr>
                <w:b/>
                <w:sz w:val="18"/>
                <w:szCs w:val="28"/>
              </w:rPr>
              <w:t>LG</w:t>
            </w:r>
          </w:p>
        </w:tc>
        <w:tc>
          <w:tcPr>
            <w:tcW w:w="5841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D5C5F" w:rsidRPr="006B65DB" w:rsidRDefault="008D5C5F" w:rsidP="00C40AB8">
            <w:pPr>
              <w:jc w:val="center"/>
              <w:rPr>
                <w:sz w:val="18"/>
              </w:rPr>
            </w:pPr>
            <w:bookmarkStart w:id="1" w:name="Learning"/>
            <w:r w:rsidRPr="006B65DB">
              <w:rPr>
                <w:rFonts w:ascii="Arial" w:hAnsi="Arial" w:cs="Arial"/>
                <w:b/>
                <w:sz w:val="18"/>
                <w:szCs w:val="24"/>
              </w:rPr>
              <w:t>LEARNING</w:t>
            </w:r>
            <w:bookmarkEnd w:id="1"/>
            <w:r w:rsidRPr="006B65DB">
              <w:rPr>
                <w:rFonts w:ascii="Arial" w:hAnsi="Arial" w:cs="Arial"/>
                <w:b/>
                <w:sz w:val="18"/>
                <w:szCs w:val="24"/>
              </w:rPr>
              <w:t xml:space="preserve"> GOALS and SUCCESS CRITERIA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5C5F" w:rsidRPr="006B65DB" w:rsidRDefault="008D5C5F" w:rsidP="006B65DB">
            <w:pPr>
              <w:spacing w:before="40" w:after="40"/>
              <w:jc w:val="center"/>
              <w:rPr>
                <w:rFonts w:ascii="Arial" w:hAnsi="Arial" w:cs="Arial"/>
                <w:b/>
                <w:sz w:val="18"/>
                <w:szCs w:val="12"/>
              </w:rPr>
            </w:pPr>
            <w:r w:rsidRPr="006B65DB">
              <w:rPr>
                <w:rFonts w:ascii="Arial" w:hAnsi="Arial" w:cs="Arial"/>
                <w:b/>
                <w:sz w:val="18"/>
                <w:szCs w:val="12"/>
              </w:rPr>
              <w:t>I feel confident with this…</w:t>
            </w:r>
            <w:r w:rsidRPr="006B65DB">
              <w:rPr>
                <w:rFonts w:ascii="Arial" w:hAnsi="Arial" w:cs="Arial"/>
                <w:b/>
                <w:sz w:val="18"/>
                <w:szCs w:val="12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5C5F" w:rsidRPr="006B65DB" w:rsidRDefault="008D5C5F" w:rsidP="00C40AB8">
            <w:pPr>
              <w:jc w:val="center"/>
              <w:rPr>
                <w:rFonts w:ascii="Arial" w:hAnsi="Arial" w:cs="Arial"/>
                <w:b/>
                <w:sz w:val="18"/>
                <w:szCs w:val="12"/>
              </w:rPr>
            </w:pPr>
            <w:r w:rsidRPr="006B65DB">
              <w:rPr>
                <w:rFonts w:ascii="Arial" w:hAnsi="Arial" w:cs="Arial"/>
                <w:b/>
                <w:sz w:val="18"/>
                <w:szCs w:val="12"/>
              </w:rPr>
              <w:t>I only need a little help with this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5C5F" w:rsidRPr="006B65DB" w:rsidRDefault="008D5C5F" w:rsidP="00C40AB8">
            <w:pPr>
              <w:jc w:val="center"/>
              <w:rPr>
                <w:rFonts w:ascii="Arial" w:hAnsi="Arial" w:cs="Arial"/>
                <w:b/>
                <w:sz w:val="18"/>
                <w:szCs w:val="12"/>
              </w:rPr>
            </w:pPr>
            <w:r w:rsidRPr="006B65DB">
              <w:rPr>
                <w:rFonts w:ascii="Arial" w:hAnsi="Arial" w:cs="Arial"/>
                <w:b/>
                <w:sz w:val="18"/>
                <w:szCs w:val="12"/>
              </w:rPr>
              <w:t xml:space="preserve">I can do </w:t>
            </w:r>
            <w:r w:rsidRPr="006B65DB">
              <w:rPr>
                <w:rFonts w:ascii="Arial" w:hAnsi="Arial" w:cs="Arial"/>
                <w:b/>
                <w:sz w:val="18"/>
                <w:szCs w:val="12"/>
                <w:u w:val="single"/>
              </w:rPr>
              <w:t>some</w:t>
            </w:r>
            <w:r w:rsidRPr="006B65DB">
              <w:rPr>
                <w:rFonts w:ascii="Arial" w:hAnsi="Arial" w:cs="Arial"/>
                <w:b/>
                <w:sz w:val="18"/>
                <w:szCs w:val="12"/>
              </w:rPr>
              <w:t xml:space="preserve"> of this but need a lot of help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D5C5F" w:rsidRPr="006B65DB" w:rsidRDefault="008D5C5F" w:rsidP="00C40AB8">
            <w:pPr>
              <w:jc w:val="center"/>
              <w:rPr>
                <w:rFonts w:ascii="Arial" w:hAnsi="Arial" w:cs="Arial"/>
                <w:b/>
                <w:sz w:val="18"/>
                <w:szCs w:val="12"/>
              </w:rPr>
            </w:pPr>
            <w:r w:rsidRPr="006B65DB">
              <w:rPr>
                <w:rFonts w:ascii="Arial" w:hAnsi="Arial" w:cs="Arial"/>
                <w:b/>
                <w:sz w:val="18"/>
                <w:szCs w:val="12"/>
              </w:rPr>
              <w:t>I don’t know this at all-</w:t>
            </w:r>
            <w:r w:rsidRPr="006B65DB">
              <w:rPr>
                <w:rFonts w:ascii="Arial" w:hAnsi="Arial" w:cs="Arial"/>
                <w:b/>
                <w:sz w:val="18"/>
                <w:szCs w:val="12"/>
                <w:u w:val="single"/>
              </w:rPr>
              <w:t>yet!</w:t>
            </w:r>
          </w:p>
        </w:tc>
      </w:tr>
      <w:tr w:rsidR="008D5C5F" w:rsidRPr="006B65DB" w:rsidTr="006B65DB"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8D5C5F" w:rsidRPr="006B65DB" w:rsidRDefault="008D5C5F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6B65DB">
              <w:rPr>
                <w:rFonts w:ascii="Arial" w:hAnsi="Arial" w:cs="Arial"/>
                <w:b/>
                <w:sz w:val="18"/>
                <w:szCs w:val="28"/>
              </w:rPr>
              <w:t>1</w:t>
            </w:r>
          </w:p>
          <w:p w:rsidR="00F92BE6" w:rsidRDefault="00F92BE6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2E1A4B" w:rsidRPr="002E1A4B" w:rsidRDefault="002E1A4B" w:rsidP="00C40AB8">
            <w:pPr>
              <w:jc w:val="center"/>
              <w:rPr>
                <w:rFonts w:ascii="Arial" w:hAnsi="Arial" w:cs="Arial"/>
                <w:sz w:val="14"/>
                <w:szCs w:val="28"/>
              </w:rPr>
            </w:pPr>
            <w:r>
              <w:rPr>
                <w:rFonts w:ascii="Arial" w:hAnsi="Arial" w:cs="Arial"/>
                <w:sz w:val="14"/>
                <w:szCs w:val="28"/>
              </w:rPr>
              <w:t>7</w:t>
            </w:r>
          </w:p>
          <w:p w:rsidR="008D5C5F" w:rsidRPr="006B65DB" w:rsidRDefault="008D5C5F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2E1A4B">
              <w:rPr>
                <w:sz w:val="14"/>
                <w:szCs w:val="16"/>
              </w:rPr>
              <w:t xml:space="preserve"> Lessons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:rsidR="008D5C5F" w:rsidRPr="006B65DB" w:rsidRDefault="008D5C5F" w:rsidP="00E550A8">
            <w:pPr>
              <w:jc w:val="center"/>
              <w:rPr>
                <w:rFonts w:cstheme="minorHAnsi"/>
                <w:b/>
                <w:sz w:val="18"/>
                <w:szCs w:val="21"/>
              </w:rPr>
            </w:pPr>
            <w:r w:rsidRPr="006B65DB">
              <w:rPr>
                <w:rFonts w:cstheme="minorHAnsi"/>
                <w:b/>
                <w:sz w:val="18"/>
                <w:szCs w:val="21"/>
              </w:rPr>
              <w:t>SC1</w:t>
            </w:r>
          </w:p>
        </w:tc>
        <w:tc>
          <w:tcPr>
            <w:tcW w:w="5274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:rsidR="008D5C5F" w:rsidRPr="006B65DB" w:rsidRDefault="008D5C5F" w:rsidP="00E550A8">
            <w:pPr>
              <w:pStyle w:val="Default"/>
              <w:rPr>
                <w:rFonts w:asciiTheme="minorHAnsi" w:hAnsiTheme="minorHAnsi"/>
                <w:sz w:val="18"/>
                <w:szCs w:val="21"/>
              </w:rPr>
            </w:pPr>
            <w:r w:rsidRPr="006B65DB">
              <w:rPr>
                <w:rFonts w:asciiTheme="minorHAnsi" w:hAnsiTheme="minorHAnsi"/>
                <w:sz w:val="18"/>
                <w:szCs w:val="21"/>
              </w:rPr>
              <w:t>I can</w:t>
            </w:r>
            <w:r w:rsidR="00F92BE6" w:rsidRPr="006B65DB">
              <w:rPr>
                <w:rFonts w:asciiTheme="minorHAnsi" w:hAnsiTheme="minorHAnsi"/>
                <w:sz w:val="18"/>
                <w:szCs w:val="21"/>
              </w:rPr>
              <w:t xml:space="preserve"> </w:t>
            </w:r>
            <w:r w:rsidR="00F92BE6" w:rsidRPr="006B65DB">
              <w:rPr>
                <w:rFonts w:asciiTheme="minorHAnsi" w:hAnsiTheme="minorHAnsi"/>
                <w:b/>
                <w:sz w:val="18"/>
                <w:szCs w:val="21"/>
              </w:rPr>
              <w:t>define</w:t>
            </w:r>
            <w:r w:rsidR="00F92BE6" w:rsidRPr="006B65DB">
              <w:rPr>
                <w:rFonts w:asciiTheme="minorHAnsi" w:hAnsiTheme="minorHAnsi"/>
                <w:sz w:val="18"/>
                <w:szCs w:val="21"/>
              </w:rPr>
              <w:t xml:space="preserve"> the term force </w:t>
            </w:r>
            <w:r w:rsidRPr="006B65DB">
              <w:rPr>
                <w:rFonts w:asciiTheme="minorHAnsi" w:hAnsiTheme="minorHAnsi"/>
                <w:sz w:val="18"/>
                <w:szCs w:val="21"/>
              </w:rPr>
              <w:t xml:space="preserve">and identify the forces </w:t>
            </w:r>
            <w:r w:rsidRPr="006B65DB">
              <w:rPr>
                <w:rFonts w:asciiTheme="minorHAnsi" w:hAnsiTheme="minorHAnsi"/>
                <w:i/>
                <w:sz w:val="18"/>
                <w:szCs w:val="21"/>
              </w:rPr>
              <w:t>push, pull</w:t>
            </w:r>
            <w:r w:rsidRPr="006B65DB">
              <w:rPr>
                <w:rFonts w:asciiTheme="minorHAnsi" w:hAnsiTheme="minorHAnsi"/>
                <w:sz w:val="18"/>
                <w:szCs w:val="21"/>
              </w:rPr>
              <w:t xml:space="preserve"> and </w:t>
            </w:r>
            <w:r w:rsidRPr="006B65DB">
              <w:rPr>
                <w:rFonts w:asciiTheme="minorHAnsi" w:hAnsiTheme="minorHAnsi"/>
                <w:i/>
                <w:sz w:val="18"/>
                <w:szCs w:val="21"/>
              </w:rPr>
              <w:t>twist</w:t>
            </w:r>
            <w:r w:rsidRPr="006B65DB">
              <w:rPr>
                <w:rFonts w:asciiTheme="minorHAnsi" w:hAnsiTheme="minorHAnsi"/>
                <w:sz w:val="18"/>
                <w:szCs w:val="21"/>
              </w:rPr>
              <w:t>.</w:t>
            </w:r>
          </w:p>
        </w:tc>
        <w:tc>
          <w:tcPr>
            <w:tcW w:w="1105" w:type="dxa"/>
            <w:tcBorders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</w:tr>
      <w:tr w:rsidR="008D5C5F" w:rsidRPr="006B65DB" w:rsidTr="006B65DB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8D5C5F" w:rsidRPr="006B65DB" w:rsidRDefault="008D5C5F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:rsidR="008D5C5F" w:rsidRPr="006B65DB" w:rsidRDefault="008D5C5F" w:rsidP="00E550A8">
            <w:pPr>
              <w:jc w:val="center"/>
              <w:rPr>
                <w:rFonts w:cstheme="minorHAnsi"/>
                <w:b/>
                <w:sz w:val="18"/>
                <w:szCs w:val="21"/>
              </w:rPr>
            </w:pPr>
            <w:r w:rsidRPr="006B65DB">
              <w:rPr>
                <w:rFonts w:cstheme="minorHAnsi"/>
                <w:b/>
                <w:sz w:val="18"/>
                <w:szCs w:val="21"/>
              </w:rPr>
              <w:t>SC2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:rsidR="008D5C5F" w:rsidRPr="006B65DB" w:rsidRDefault="008D5C5F" w:rsidP="00E550A8">
            <w:pPr>
              <w:rPr>
                <w:sz w:val="18"/>
                <w:szCs w:val="21"/>
              </w:rPr>
            </w:pPr>
            <w:r w:rsidRPr="006B65DB">
              <w:rPr>
                <w:sz w:val="18"/>
                <w:szCs w:val="21"/>
              </w:rPr>
              <w:t>I can</w:t>
            </w:r>
            <w:r w:rsidRPr="006B65DB">
              <w:rPr>
                <w:b/>
                <w:sz w:val="18"/>
                <w:szCs w:val="21"/>
              </w:rPr>
              <w:t xml:space="preserve"> explain</w:t>
            </w:r>
            <w:r w:rsidRPr="006B65DB">
              <w:rPr>
                <w:sz w:val="18"/>
                <w:szCs w:val="21"/>
              </w:rPr>
              <w:t xml:space="preserve"> the difference between contact and non-contact forces.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</w:tr>
      <w:tr w:rsidR="008D5C5F" w:rsidRPr="006B65DB" w:rsidTr="006B65DB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8D5C5F" w:rsidRPr="006B65DB" w:rsidRDefault="008D5C5F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:rsidR="008D5C5F" w:rsidRPr="006B65DB" w:rsidRDefault="008D5C5F" w:rsidP="00E550A8">
            <w:pPr>
              <w:jc w:val="center"/>
              <w:rPr>
                <w:rFonts w:cstheme="minorHAnsi"/>
                <w:b/>
                <w:sz w:val="18"/>
                <w:szCs w:val="21"/>
              </w:rPr>
            </w:pPr>
            <w:r w:rsidRPr="006B65DB">
              <w:rPr>
                <w:rFonts w:cstheme="minorHAnsi"/>
                <w:b/>
                <w:sz w:val="18"/>
                <w:szCs w:val="21"/>
              </w:rPr>
              <w:t>SC3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:rsidR="008D5C5F" w:rsidRPr="006B65DB" w:rsidRDefault="004E7631" w:rsidP="00E550A8">
            <w:pPr>
              <w:rPr>
                <w:sz w:val="18"/>
                <w:szCs w:val="21"/>
              </w:rPr>
            </w:pPr>
            <w:r w:rsidRPr="006B65DB">
              <w:rPr>
                <w:sz w:val="18"/>
                <w:szCs w:val="21"/>
              </w:rPr>
              <w:t>I can</w:t>
            </w:r>
            <w:r w:rsidRPr="006B65DB">
              <w:rPr>
                <w:b/>
                <w:sz w:val="18"/>
                <w:szCs w:val="21"/>
              </w:rPr>
              <w:t xml:space="preserve"> </w:t>
            </w:r>
            <w:r w:rsidRPr="006B65DB">
              <w:rPr>
                <w:b/>
                <w:color w:val="000000"/>
                <w:sz w:val="18"/>
                <w:szCs w:val="21"/>
              </w:rPr>
              <w:t>represent</w:t>
            </w:r>
            <w:r w:rsidRPr="006B65DB">
              <w:rPr>
                <w:color w:val="000000"/>
                <w:sz w:val="18"/>
                <w:szCs w:val="21"/>
              </w:rPr>
              <w:t xml:space="preserve"> forces</w:t>
            </w:r>
            <w:r w:rsidR="00F92BE6" w:rsidRPr="006B65DB">
              <w:rPr>
                <w:color w:val="000000"/>
                <w:sz w:val="18"/>
                <w:szCs w:val="21"/>
              </w:rPr>
              <w:t xml:space="preserve"> diagrammatically (using </w:t>
            </w:r>
            <w:r w:rsidR="00F92BE6" w:rsidRPr="006B65DB">
              <w:rPr>
                <w:i/>
                <w:sz w:val="18"/>
                <w:szCs w:val="21"/>
              </w:rPr>
              <w:t>free-body diagrams</w:t>
            </w:r>
            <w:r w:rsidR="00F92BE6" w:rsidRPr="006B65DB">
              <w:rPr>
                <w:sz w:val="18"/>
                <w:szCs w:val="21"/>
              </w:rPr>
              <w:t>).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</w:tr>
      <w:tr w:rsidR="008D5C5F" w:rsidRPr="006B65DB" w:rsidTr="006B65DB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8D5C5F" w:rsidRPr="006B65DB" w:rsidRDefault="008D5C5F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:rsidR="008D5C5F" w:rsidRPr="006B65DB" w:rsidRDefault="008D5C5F" w:rsidP="00E550A8">
            <w:pPr>
              <w:jc w:val="center"/>
              <w:rPr>
                <w:rFonts w:cstheme="minorHAnsi"/>
                <w:b/>
                <w:sz w:val="18"/>
                <w:szCs w:val="21"/>
              </w:rPr>
            </w:pPr>
            <w:r w:rsidRPr="006B65DB">
              <w:rPr>
                <w:rFonts w:cstheme="minorHAnsi"/>
                <w:b/>
                <w:sz w:val="18"/>
                <w:szCs w:val="21"/>
              </w:rPr>
              <w:t>SC4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:rsidR="008D5C5F" w:rsidRPr="006B65DB" w:rsidRDefault="008D5C5F" w:rsidP="004E7631">
            <w:pPr>
              <w:rPr>
                <w:sz w:val="18"/>
                <w:szCs w:val="21"/>
              </w:rPr>
            </w:pPr>
            <w:r w:rsidRPr="006B65DB">
              <w:rPr>
                <w:sz w:val="18"/>
                <w:szCs w:val="21"/>
              </w:rPr>
              <w:t xml:space="preserve">I can </w:t>
            </w:r>
            <w:r w:rsidRPr="006B65DB">
              <w:rPr>
                <w:b/>
                <w:sz w:val="18"/>
                <w:szCs w:val="21"/>
              </w:rPr>
              <w:t xml:space="preserve">identify </w:t>
            </w:r>
            <w:r w:rsidRPr="006B65DB">
              <w:rPr>
                <w:sz w:val="18"/>
                <w:szCs w:val="21"/>
              </w:rPr>
              <w:t xml:space="preserve">and </w:t>
            </w:r>
            <w:r w:rsidRPr="006B65DB">
              <w:rPr>
                <w:b/>
                <w:sz w:val="18"/>
                <w:szCs w:val="21"/>
              </w:rPr>
              <w:t>explain</w:t>
            </w:r>
            <w:r w:rsidRPr="006B65DB">
              <w:rPr>
                <w:sz w:val="18"/>
                <w:szCs w:val="21"/>
              </w:rPr>
              <w:t xml:space="preserve"> the difference between</w:t>
            </w:r>
            <w:r w:rsidR="004E7631" w:rsidRPr="006B65DB">
              <w:rPr>
                <w:sz w:val="18"/>
                <w:szCs w:val="21"/>
              </w:rPr>
              <w:t xml:space="preserve"> balanced and unbalanced forces,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</w:tr>
      <w:tr w:rsidR="004E7631" w:rsidRPr="006B65DB" w:rsidTr="006B65DB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4E7631" w:rsidRPr="006B65DB" w:rsidRDefault="004E7631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:rsidR="004E7631" w:rsidRPr="006B65DB" w:rsidRDefault="004E7631" w:rsidP="00E550A8">
            <w:pPr>
              <w:jc w:val="center"/>
              <w:rPr>
                <w:rFonts w:cstheme="minorHAnsi"/>
                <w:b/>
                <w:sz w:val="18"/>
                <w:szCs w:val="21"/>
              </w:rPr>
            </w:pPr>
            <w:r w:rsidRPr="006B65DB">
              <w:rPr>
                <w:rFonts w:cstheme="minorHAnsi"/>
                <w:b/>
                <w:sz w:val="18"/>
                <w:szCs w:val="21"/>
              </w:rPr>
              <w:t xml:space="preserve">SC5 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:rsidR="004E7631" w:rsidRPr="006B65DB" w:rsidRDefault="004E7631" w:rsidP="00F92BE6">
            <w:pPr>
              <w:rPr>
                <w:sz w:val="18"/>
                <w:szCs w:val="21"/>
              </w:rPr>
            </w:pPr>
            <w:r w:rsidRPr="006B65DB">
              <w:rPr>
                <w:sz w:val="18"/>
                <w:szCs w:val="21"/>
              </w:rPr>
              <w:t>I can</w:t>
            </w:r>
            <w:r w:rsidRPr="006B65DB">
              <w:rPr>
                <w:b/>
                <w:sz w:val="18"/>
                <w:szCs w:val="21"/>
              </w:rPr>
              <w:t xml:space="preserve"> investigate</w:t>
            </w:r>
            <w:r w:rsidRPr="006B65DB">
              <w:rPr>
                <w:sz w:val="18"/>
                <w:szCs w:val="21"/>
              </w:rPr>
              <w:t xml:space="preserve"> common situations where forces are balanced (eg: stationary objects), and unbalanced (eg: falling objects)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4E7631" w:rsidRPr="006B65DB" w:rsidRDefault="004E7631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4E7631" w:rsidRPr="006B65DB" w:rsidRDefault="004E7631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4E7631" w:rsidRPr="006B65DB" w:rsidRDefault="004E7631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4E7631" w:rsidRPr="006B65DB" w:rsidRDefault="004E7631" w:rsidP="00C40AB8">
            <w:pPr>
              <w:ind w:left="360"/>
              <w:rPr>
                <w:sz w:val="18"/>
              </w:rPr>
            </w:pPr>
          </w:p>
        </w:tc>
      </w:tr>
      <w:tr w:rsidR="008D5C5F" w:rsidRPr="006B65DB" w:rsidTr="006B65DB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8D5C5F" w:rsidRPr="006B65DB" w:rsidRDefault="008D5C5F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:rsidR="008D5C5F" w:rsidRPr="006B65DB" w:rsidRDefault="004E7631" w:rsidP="00E550A8">
            <w:pPr>
              <w:jc w:val="center"/>
              <w:rPr>
                <w:rFonts w:cstheme="minorHAnsi"/>
                <w:b/>
                <w:sz w:val="18"/>
                <w:szCs w:val="21"/>
              </w:rPr>
            </w:pPr>
            <w:r w:rsidRPr="006B65DB">
              <w:rPr>
                <w:rFonts w:cstheme="minorHAnsi"/>
                <w:b/>
                <w:sz w:val="18"/>
                <w:szCs w:val="21"/>
              </w:rPr>
              <w:t>SC6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:rsidR="008D5C5F" w:rsidRPr="006B65DB" w:rsidRDefault="008D5C5F" w:rsidP="00F92BE6">
            <w:pPr>
              <w:rPr>
                <w:sz w:val="18"/>
                <w:szCs w:val="21"/>
              </w:rPr>
            </w:pPr>
            <w:r w:rsidRPr="006B65DB">
              <w:rPr>
                <w:sz w:val="18"/>
                <w:szCs w:val="21"/>
              </w:rPr>
              <w:t>I can</w:t>
            </w:r>
            <w:r w:rsidRPr="006B65DB">
              <w:rPr>
                <w:b/>
                <w:sz w:val="18"/>
                <w:szCs w:val="21"/>
              </w:rPr>
              <w:t xml:space="preserve"> </w:t>
            </w:r>
            <w:r w:rsidR="00F92BE6" w:rsidRPr="006B65DB">
              <w:rPr>
                <w:b/>
                <w:sz w:val="18"/>
                <w:szCs w:val="21"/>
              </w:rPr>
              <w:t>investigate</w:t>
            </w:r>
            <w:r w:rsidR="00F92BE6" w:rsidRPr="006B65DB">
              <w:rPr>
                <w:sz w:val="18"/>
                <w:szCs w:val="21"/>
              </w:rPr>
              <w:t xml:space="preserve"> the effects of applying different forces to familiar objects.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</w:tr>
      <w:tr w:rsidR="008D5C5F" w:rsidRPr="006B65DB" w:rsidTr="006B65DB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8D5C5F" w:rsidRPr="006B65DB" w:rsidRDefault="008D5C5F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:rsidR="008D5C5F" w:rsidRPr="006B65DB" w:rsidRDefault="008D5C5F" w:rsidP="00E550A8">
            <w:pPr>
              <w:jc w:val="center"/>
              <w:rPr>
                <w:rFonts w:cstheme="minorHAnsi"/>
                <w:sz w:val="18"/>
                <w:szCs w:val="21"/>
              </w:rPr>
            </w:pPr>
            <w:r w:rsidRPr="006B65DB">
              <w:rPr>
                <w:rFonts w:cstheme="minorHAnsi"/>
                <w:b/>
                <w:sz w:val="18"/>
                <w:szCs w:val="21"/>
              </w:rPr>
              <w:t>LG1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:rsidR="008D5C5F" w:rsidRPr="006B65DB" w:rsidRDefault="008D5C5F" w:rsidP="00E550A8">
            <w:pPr>
              <w:spacing w:before="20" w:after="20"/>
              <w:rPr>
                <w:rFonts w:cstheme="minorHAnsi"/>
                <w:b/>
                <w:sz w:val="18"/>
                <w:szCs w:val="21"/>
              </w:rPr>
            </w:pPr>
            <w:r w:rsidRPr="006B65DB">
              <w:rPr>
                <w:rFonts w:ascii="Calibri" w:eastAsia="SimSun" w:hAnsi="Calibri" w:cs="Times New Roman"/>
                <w:b/>
                <w:sz w:val="18"/>
                <w:szCs w:val="21"/>
              </w:rPr>
              <w:t>Stude</w:t>
            </w:r>
            <w:r w:rsidR="004E7631" w:rsidRPr="006B65DB">
              <w:rPr>
                <w:rFonts w:ascii="Calibri" w:eastAsia="SimSun" w:hAnsi="Calibri" w:cs="Times New Roman"/>
                <w:b/>
                <w:sz w:val="18"/>
                <w:szCs w:val="21"/>
              </w:rPr>
              <w:t xml:space="preserve">nts will understand that forces affect the motion of </w:t>
            </w:r>
            <w:r w:rsidRPr="006B65DB">
              <w:rPr>
                <w:rFonts w:ascii="Calibri" w:eastAsia="SimSun" w:hAnsi="Calibri" w:cs="Times New Roman"/>
                <w:b/>
                <w:sz w:val="18"/>
                <w:szCs w:val="21"/>
              </w:rPr>
              <w:t>obj</w:t>
            </w:r>
            <w:r w:rsidR="004E7631" w:rsidRPr="006B65DB">
              <w:rPr>
                <w:rFonts w:ascii="Calibri" w:eastAsia="SimSun" w:hAnsi="Calibri" w:cs="Times New Roman"/>
                <w:b/>
                <w:sz w:val="18"/>
                <w:szCs w:val="21"/>
              </w:rPr>
              <w:t>ects</w:t>
            </w:r>
            <w:r w:rsidRPr="006B65DB">
              <w:rPr>
                <w:rFonts w:ascii="Calibri" w:eastAsia="SimSun" w:hAnsi="Calibri" w:cs="Times New Roman"/>
                <w:b/>
                <w:sz w:val="18"/>
                <w:szCs w:val="21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</w:tr>
      <w:tr w:rsidR="00D7642D" w:rsidRPr="006B65DB" w:rsidTr="006B65DB"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D7642D" w:rsidRPr="006B65DB" w:rsidRDefault="00D7642D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6B65DB">
              <w:rPr>
                <w:rFonts w:ascii="Arial" w:hAnsi="Arial" w:cs="Arial"/>
                <w:b/>
                <w:sz w:val="18"/>
                <w:szCs w:val="28"/>
              </w:rPr>
              <w:t>2</w:t>
            </w:r>
          </w:p>
          <w:p w:rsidR="00F92BE6" w:rsidRPr="006B65DB" w:rsidRDefault="00F92BE6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2E1A4B" w:rsidRPr="002E1A4B" w:rsidRDefault="00D7642D" w:rsidP="00C40AB8">
            <w:pPr>
              <w:jc w:val="center"/>
              <w:rPr>
                <w:sz w:val="14"/>
                <w:szCs w:val="16"/>
              </w:rPr>
            </w:pPr>
            <w:r w:rsidRPr="002E1A4B">
              <w:rPr>
                <w:sz w:val="14"/>
                <w:szCs w:val="16"/>
              </w:rPr>
              <w:t xml:space="preserve"> </w:t>
            </w:r>
            <w:r w:rsidR="002E1A4B">
              <w:rPr>
                <w:sz w:val="14"/>
                <w:szCs w:val="16"/>
              </w:rPr>
              <w:t>6</w:t>
            </w:r>
          </w:p>
          <w:p w:rsidR="00D7642D" w:rsidRPr="006B65DB" w:rsidRDefault="00D7642D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2E1A4B">
              <w:rPr>
                <w:sz w:val="14"/>
                <w:szCs w:val="16"/>
              </w:rPr>
              <w:t>Lessons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:rsidR="00D7642D" w:rsidRPr="006B65DB" w:rsidRDefault="004E7631" w:rsidP="00E550A8">
            <w:pPr>
              <w:jc w:val="center"/>
              <w:rPr>
                <w:b/>
                <w:sz w:val="18"/>
                <w:szCs w:val="21"/>
              </w:rPr>
            </w:pPr>
            <w:r w:rsidRPr="006B65DB">
              <w:rPr>
                <w:b/>
                <w:sz w:val="18"/>
                <w:szCs w:val="21"/>
              </w:rPr>
              <w:t>SC7</w:t>
            </w:r>
          </w:p>
        </w:tc>
        <w:tc>
          <w:tcPr>
            <w:tcW w:w="5274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:rsidR="00D7642D" w:rsidRPr="006B65DB" w:rsidRDefault="00D7642D" w:rsidP="00E550A8">
            <w:pPr>
              <w:rPr>
                <w:rFonts w:ascii="Calibri" w:eastAsia="SimSun" w:hAnsi="Calibri" w:cs="Times New Roman"/>
                <w:sz w:val="18"/>
                <w:szCs w:val="21"/>
              </w:rPr>
            </w:pPr>
            <w:r w:rsidRPr="006B65DB">
              <w:rPr>
                <w:rFonts w:ascii="Calibri" w:eastAsia="SimSun" w:hAnsi="Calibri" w:cs="Times New Roman"/>
                <w:sz w:val="18"/>
                <w:szCs w:val="21"/>
              </w:rPr>
              <w:t xml:space="preserve">I can </w:t>
            </w:r>
            <w:r w:rsidRPr="006B65DB">
              <w:rPr>
                <w:rFonts w:ascii="Calibri" w:eastAsia="SimSun" w:hAnsi="Calibri" w:cs="Times New Roman"/>
                <w:b/>
                <w:sz w:val="18"/>
                <w:szCs w:val="21"/>
              </w:rPr>
              <w:t>explain</w:t>
            </w:r>
            <w:r w:rsidRPr="006B65DB">
              <w:rPr>
                <w:rFonts w:ascii="Calibri" w:eastAsia="SimSun" w:hAnsi="Calibri" w:cs="Times New Roman"/>
                <w:sz w:val="18"/>
                <w:szCs w:val="21"/>
              </w:rPr>
              <w:t xml:space="preserve"> that gravity pulls objects </w:t>
            </w:r>
            <w:r w:rsidR="00F92BE6" w:rsidRPr="006B65DB">
              <w:rPr>
                <w:rFonts w:ascii="Calibri" w:eastAsia="SimSun" w:hAnsi="Calibri" w:cs="Times New Roman"/>
                <w:sz w:val="18"/>
                <w:szCs w:val="21"/>
              </w:rPr>
              <w:t xml:space="preserve">towards the centre of the Earth, and </w:t>
            </w:r>
            <w:r w:rsidR="00F92BE6" w:rsidRPr="006B65DB">
              <w:rPr>
                <w:rFonts w:ascii="Calibri" w:eastAsia="SimSun" w:hAnsi="Calibri" w:cs="Times New Roman"/>
                <w:b/>
                <w:sz w:val="18"/>
                <w:szCs w:val="21"/>
              </w:rPr>
              <w:t>consider</w:t>
            </w:r>
            <w:r w:rsidR="00F92BE6" w:rsidRPr="006B65DB">
              <w:rPr>
                <w:rFonts w:ascii="Calibri" w:eastAsia="SimSun" w:hAnsi="Calibri" w:cs="Times New Roman"/>
                <w:sz w:val="18"/>
                <w:szCs w:val="21"/>
              </w:rPr>
              <w:t xml:space="preserve"> how it keeps planets in orbit around the sun.</w:t>
            </w:r>
          </w:p>
        </w:tc>
        <w:tc>
          <w:tcPr>
            <w:tcW w:w="1105" w:type="dxa"/>
            <w:tcBorders>
              <w:left w:val="nil"/>
              <w:bottom w:val="nil"/>
            </w:tcBorders>
          </w:tcPr>
          <w:p w:rsidR="00D7642D" w:rsidRPr="006B65DB" w:rsidRDefault="00D7642D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D7642D" w:rsidRPr="006B65DB" w:rsidRDefault="00D7642D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D7642D" w:rsidRPr="006B65DB" w:rsidRDefault="00D7642D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</w:tcPr>
          <w:p w:rsidR="00D7642D" w:rsidRPr="006B65DB" w:rsidRDefault="00D7642D" w:rsidP="00C40AB8">
            <w:pPr>
              <w:ind w:left="360"/>
              <w:rPr>
                <w:sz w:val="18"/>
              </w:rPr>
            </w:pPr>
          </w:p>
        </w:tc>
      </w:tr>
      <w:tr w:rsidR="00D7642D" w:rsidRPr="006B65DB" w:rsidTr="006B65DB">
        <w:tc>
          <w:tcPr>
            <w:tcW w:w="851" w:type="dxa"/>
            <w:vMerge/>
            <w:shd w:val="clear" w:color="auto" w:fill="BFBFBF" w:themeFill="background1" w:themeFillShade="BF"/>
          </w:tcPr>
          <w:p w:rsidR="00D7642D" w:rsidRPr="006B65DB" w:rsidRDefault="00D7642D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:rsidR="00D7642D" w:rsidRPr="006B65DB" w:rsidRDefault="004E7631" w:rsidP="00E550A8">
            <w:pPr>
              <w:jc w:val="center"/>
              <w:rPr>
                <w:b/>
                <w:sz w:val="18"/>
                <w:szCs w:val="21"/>
              </w:rPr>
            </w:pPr>
            <w:r w:rsidRPr="006B65DB">
              <w:rPr>
                <w:b/>
                <w:sz w:val="18"/>
                <w:szCs w:val="21"/>
              </w:rPr>
              <w:t>SC8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:rsidR="00D7642D" w:rsidRPr="006B65DB" w:rsidRDefault="00D7642D" w:rsidP="00E550A8">
            <w:pPr>
              <w:rPr>
                <w:sz w:val="18"/>
                <w:szCs w:val="21"/>
              </w:rPr>
            </w:pPr>
            <w:r w:rsidRPr="006B65DB">
              <w:rPr>
                <w:sz w:val="18"/>
                <w:szCs w:val="21"/>
              </w:rPr>
              <w:t>I can</w:t>
            </w:r>
            <w:r w:rsidRPr="006B65DB">
              <w:rPr>
                <w:b/>
                <w:sz w:val="18"/>
                <w:szCs w:val="21"/>
              </w:rPr>
              <w:t xml:space="preserve"> use </w:t>
            </w:r>
            <w:r w:rsidRPr="006B65DB">
              <w:rPr>
                <w:sz w:val="18"/>
                <w:szCs w:val="21"/>
              </w:rPr>
              <w:t>appropriate equipment to measure force.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</w:tcPr>
          <w:p w:rsidR="00D7642D" w:rsidRPr="006B65DB" w:rsidRDefault="00D7642D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D7642D" w:rsidRPr="006B65DB" w:rsidRDefault="00D7642D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D7642D" w:rsidRPr="006B65DB" w:rsidRDefault="00D7642D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D7642D" w:rsidRPr="006B65DB" w:rsidRDefault="00D7642D" w:rsidP="00C40AB8">
            <w:pPr>
              <w:ind w:left="360"/>
              <w:rPr>
                <w:sz w:val="18"/>
              </w:rPr>
            </w:pPr>
          </w:p>
        </w:tc>
      </w:tr>
      <w:tr w:rsidR="00D7642D" w:rsidRPr="006B65DB" w:rsidTr="006B65DB">
        <w:tc>
          <w:tcPr>
            <w:tcW w:w="851" w:type="dxa"/>
            <w:vMerge/>
            <w:shd w:val="clear" w:color="auto" w:fill="BFBFBF" w:themeFill="background1" w:themeFillShade="BF"/>
          </w:tcPr>
          <w:p w:rsidR="00D7642D" w:rsidRPr="006B65DB" w:rsidRDefault="00D7642D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:rsidR="00D7642D" w:rsidRPr="006B65DB" w:rsidRDefault="004E7631" w:rsidP="00E550A8">
            <w:pPr>
              <w:jc w:val="center"/>
              <w:rPr>
                <w:b/>
                <w:sz w:val="18"/>
                <w:szCs w:val="21"/>
              </w:rPr>
            </w:pPr>
            <w:r w:rsidRPr="006B65DB">
              <w:rPr>
                <w:b/>
                <w:sz w:val="18"/>
                <w:szCs w:val="21"/>
              </w:rPr>
              <w:t>SC9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:rsidR="00D7642D" w:rsidRPr="006B65DB" w:rsidRDefault="00D7642D" w:rsidP="00F92BE6">
            <w:pPr>
              <w:rPr>
                <w:rFonts w:ascii="Calibri" w:eastAsia="SimSun" w:hAnsi="Calibri" w:cs="Times New Roman"/>
                <w:sz w:val="18"/>
                <w:szCs w:val="21"/>
              </w:rPr>
            </w:pPr>
            <w:r w:rsidRPr="006B65DB">
              <w:rPr>
                <w:rFonts w:ascii="Calibri" w:eastAsia="SimSun" w:hAnsi="Calibri" w:cs="Times New Roman"/>
                <w:sz w:val="18"/>
                <w:szCs w:val="21"/>
              </w:rPr>
              <w:t>I can</w:t>
            </w:r>
            <w:r w:rsidR="00F92BE6" w:rsidRPr="006B65DB">
              <w:rPr>
                <w:rFonts w:ascii="Calibri" w:eastAsia="SimSun" w:hAnsi="Calibri" w:cs="Times New Roman"/>
                <w:sz w:val="18"/>
                <w:szCs w:val="21"/>
              </w:rPr>
              <w:t xml:space="preserve"> </w:t>
            </w:r>
            <w:r w:rsidR="00F92BE6" w:rsidRPr="006B65DB">
              <w:rPr>
                <w:rFonts w:ascii="Calibri" w:eastAsia="SimSun" w:hAnsi="Calibri" w:cs="Times New Roman"/>
                <w:b/>
                <w:sz w:val="18"/>
                <w:szCs w:val="21"/>
              </w:rPr>
              <w:t>explain</w:t>
            </w:r>
            <w:r w:rsidRPr="006B65DB">
              <w:rPr>
                <w:rFonts w:ascii="Calibri" w:eastAsia="SimSun" w:hAnsi="Calibri" w:cs="Times New Roman"/>
                <w:sz w:val="18"/>
                <w:szCs w:val="21"/>
              </w:rPr>
              <w:t xml:space="preserve"> how </w:t>
            </w:r>
            <w:r w:rsidRPr="006B65DB">
              <w:rPr>
                <w:rFonts w:ascii="Calibri" w:eastAsia="SimSun" w:hAnsi="Calibri" w:cs="Times New Roman"/>
                <w:i/>
                <w:sz w:val="18"/>
                <w:szCs w:val="21"/>
              </w:rPr>
              <w:t xml:space="preserve">mass, weight and gravitational force </w:t>
            </w:r>
            <w:r w:rsidRPr="006B65DB">
              <w:rPr>
                <w:rFonts w:ascii="Calibri" w:eastAsia="SimSun" w:hAnsi="Calibri" w:cs="Times New Roman"/>
                <w:sz w:val="18"/>
                <w:szCs w:val="21"/>
              </w:rPr>
              <w:t>are related.</w:t>
            </w:r>
            <w:r w:rsidRPr="006B65DB">
              <w:rPr>
                <w:rFonts w:ascii="Calibri" w:eastAsia="SimSun" w:hAnsi="Calibri" w:cs="Times New Roman"/>
                <w:i/>
                <w:sz w:val="18"/>
                <w:szCs w:val="21"/>
              </w:rPr>
              <w:t xml:space="preserve"> 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</w:tcPr>
          <w:p w:rsidR="00D7642D" w:rsidRPr="006B65DB" w:rsidRDefault="00D7642D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D7642D" w:rsidRPr="006B65DB" w:rsidRDefault="00D7642D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D7642D" w:rsidRPr="006B65DB" w:rsidRDefault="00D7642D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D7642D" w:rsidRPr="006B65DB" w:rsidRDefault="00D7642D" w:rsidP="00C40AB8">
            <w:pPr>
              <w:ind w:left="360"/>
              <w:rPr>
                <w:sz w:val="18"/>
              </w:rPr>
            </w:pPr>
          </w:p>
        </w:tc>
      </w:tr>
      <w:tr w:rsidR="00D7642D" w:rsidRPr="006B65DB" w:rsidTr="006B65DB">
        <w:tc>
          <w:tcPr>
            <w:tcW w:w="851" w:type="dxa"/>
            <w:vMerge/>
            <w:shd w:val="clear" w:color="auto" w:fill="BFBFBF" w:themeFill="background1" w:themeFillShade="BF"/>
          </w:tcPr>
          <w:p w:rsidR="00D7642D" w:rsidRPr="006B65DB" w:rsidRDefault="00D7642D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:rsidR="00D7642D" w:rsidRPr="006B65DB" w:rsidRDefault="004E7631" w:rsidP="00E550A8">
            <w:pPr>
              <w:jc w:val="center"/>
              <w:rPr>
                <w:b/>
                <w:sz w:val="18"/>
                <w:szCs w:val="21"/>
              </w:rPr>
            </w:pPr>
            <w:r w:rsidRPr="006B65DB">
              <w:rPr>
                <w:b/>
                <w:sz w:val="18"/>
                <w:szCs w:val="21"/>
              </w:rPr>
              <w:t>SC10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:rsidR="00D7642D" w:rsidRPr="006B65DB" w:rsidRDefault="00D7642D" w:rsidP="00E550A8">
            <w:pPr>
              <w:rPr>
                <w:sz w:val="18"/>
                <w:szCs w:val="21"/>
              </w:rPr>
            </w:pPr>
            <w:r w:rsidRPr="006B65DB">
              <w:rPr>
                <w:sz w:val="18"/>
                <w:szCs w:val="21"/>
              </w:rPr>
              <w:t xml:space="preserve">I can </w:t>
            </w:r>
            <w:r w:rsidRPr="006B65DB">
              <w:rPr>
                <w:b/>
                <w:sz w:val="18"/>
                <w:szCs w:val="21"/>
              </w:rPr>
              <w:t xml:space="preserve">understand </w:t>
            </w:r>
            <w:r w:rsidRPr="006B65DB">
              <w:rPr>
                <w:sz w:val="18"/>
                <w:szCs w:val="21"/>
              </w:rPr>
              <w:t>what the centre of gravity is and how it relates to objects and their movement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</w:tcPr>
          <w:p w:rsidR="00D7642D" w:rsidRPr="006B65DB" w:rsidRDefault="00D7642D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D7642D" w:rsidRPr="006B65DB" w:rsidRDefault="00D7642D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D7642D" w:rsidRPr="006B65DB" w:rsidRDefault="00D7642D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D7642D" w:rsidRPr="006B65DB" w:rsidRDefault="00D7642D" w:rsidP="00C40AB8">
            <w:pPr>
              <w:ind w:left="360"/>
              <w:rPr>
                <w:sz w:val="18"/>
              </w:rPr>
            </w:pPr>
          </w:p>
        </w:tc>
      </w:tr>
      <w:tr w:rsidR="008D5C5F" w:rsidRPr="006B65DB" w:rsidTr="006B65DB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8D5C5F" w:rsidRPr="006B65DB" w:rsidRDefault="008D5C5F" w:rsidP="00C40AB8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:rsidR="008D5C5F" w:rsidRPr="006B65DB" w:rsidRDefault="00E550A8" w:rsidP="00E550A8">
            <w:pPr>
              <w:jc w:val="center"/>
              <w:rPr>
                <w:b/>
                <w:sz w:val="18"/>
                <w:szCs w:val="21"/>
              </w:rPr>
            </w:pPr>
            <w:r w:rsidRPr="006B65DB">
              <w:rPr>
                <w:b/>
                <w:sz w:val="18"/>
                <w:szCs w:val="21"/>
              </w:rPr>
              <w:t>LG2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:rsidR="008D5C5F" w:rsidRPr="006B65DB" w:rsidRDefault="00E550A8" w:rsidP="004E7631">
            <w:pPr>
              <w:spacing w:before="20" w:after="20"/>
              <w:contextualSpacing/>
              <w:rPr>
                <w:rFonts w:cstheme="minorHAnsi"/>
                <w:b/>
                <w:sz w:val="18"/>
                <w:szCs w:val="21"/>
              </w:rPr>
            </w:pPr>
            <w:r w:rsidRPr="006B65DB">
              <w:rPr>
                <w:b/>
                <w:sz w:val="18"/>
                <w:szCs w:val="21"/>
              </w:rPr>
              <w:t xml:space="preserve">Students will understand </w:t>
            </w:r>
            <w:r w:rsidR="004E7631" w:rsidRPr="006B65DB">
              <w:rPr>
                <w:b/>
                <w:sz w:val="18"/>
                <w:szCs w:val="21"/>
              </w:rPr>
              <w:t>that gravity affects objects on the surface of the Earth.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</w:tr>
      <w:tr w:rsidR="00E550A8" w:rsidRPr="006B65DB" w:rsidTr="006B65DB"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E550A8" w:rsidRPr="006B65DB" w:rsidRDefault="00E550A8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6B65DB">
              <w:rPr>
                <w:rFonts w:ascii="Arial" w:hAnsi="Arial" w:cs="Arial"/>
                <w:b/>
                <w:sz w:val="18"/>
                <w:szCs w:val="28"/>
              </w:rPr>
              <w:t>3</w:t>
            </w:r>
          </w:p>
          <w:p w:rsidR="00F92BE6" w:rsidRPr="006B65DB" w:rsidRDefault="00F92BE6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2E1A4B" w:rsidRPr="002E1A4B" w:rsidRDefault="002E1A4B" w:rsidP="00C40AB8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8</w:t>
            </w:r>
          </w:p>
          <w:p w:rsidR="00E550A8" w:rsidRPr="006B65DB" w:rsidRDefault="00E550A8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2E1A4B">
              <w:rPr>
                <w:sz w:val="14"/>
                <w:szCs w:val="16"/>
              </w:rPr>
              <w:t>Lessons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:rsidR="00E550A8" w:rsidRPr="006B65DB" w:rsidRDefault="004E7631" w:rsidP="00E550A8">
            <w:pPr>
              <w:jc w:val="center"/>
              <w:rPr>
                <w:b/>
                <w:sz w:val="18"/>
                <w:szCs w:val="21"/>
              </w:rPr>
            </w:pPr>
            <w:r w:rsidRPr="006B65DB">
              <w:rPr>
                <w:b/>
                <w:sz w:val="18"/>
                <w:szCs w:val="21"/>
              </w:rPr>
              <w:t>SC11</w:t>
            </w:r>
          </w:p>
        </w:tc>
        <w:tc>
          <w:tcPr>
            <w:tcW w:w="5274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:rsidR="00E550A8" w:rsidRPr="006B65DB" w:rsidRDefault="00E550A8" w:rsidP="00E550A8">
            <w:pPr>
              <w:rPr>
                <w:rFonts w:ascii="Calibri" w:eastAsia="SimSun" w:hAnsi="Calibri" w:cs="Times New Roman"/>
                <w:sz w:val="18"/>
                <w:szCs w:val="21"/>
              </w:rPr>
            </w:pPr>
            <w:r w:rsidRPr="006B65DB">
              <w:rPr>
                <w:rFonts w:ascii="Calibri" w:eastAsia="SimSun" w:hAnsi="Calibri" w:cs="Times New Roman"/>
                <w:sz w:val="18"/>
                <w:szCs w:val="21"/>
              </w:rPr>
              <w:t xml:space="preserve">I can </w:t>
            </w:r>
            <w:r w:rsidRPr="006B65DB">
              <w:rPr>
                <w:rFonts w:ascii="Calibri" w:eastAsia="SimSun" w:hAnsi="Calibri" w:cs="Times New Roman"/>
                <w:b/>
                <w:sz w:val="18"/>
                <w:szCs w:val="21"/>
              </w:rPr>
              <w:t>identify</w:t>
            </w:r>
            <w:r w:rsidRPr="006B65DB">
              <w:rPr>
                <w:rFonts w:ascii="Calibri" w:eastAsia="SimSun" w:hAnsi="Calibri" w:cs="Times New Roman"/>
                <w:sz w:val="18"/>
                <w:szCs w:val="21"/>
              </w:rPr>
              <w:t xml:space="preserve"> that </w:t>
            </w:r>
            <w:r w:rsidRPr="006B65DB">
              <w:rPr>
                <w:rFonts w:ascii="Calibri" w:eastAsia="SimSun" w:hAnsi="Calibri" w:cs="Times New Roman"/>
                <w:i/>
                <w:sz w:val="18"/>
                <w:szCs w:val="21"/>
              </w:rPr>
              <w:t>friction</w:t>
            </w:r>
            <w:r w:rsidRPr="006B65DB">
              <w:rPr>
                <w:rFonts w:ascii="Calibri" w:eastAsia="SimSun" w:hAnsi="Calibri" w:cs="Times New Roman"/>
                <w:sz w:val="18"/>
                <w:szCs w:val="21"/>
              </w:rPr>
              <w:t xml:space="preserve"> is a force that acts in the </w:t>
            </w:r>
            <w:r w:rsidRPr="006B65DB">
              <w:rPr>
                <w:rFonts w:ascii="Calibri" w:eastAsia="SimSun" w:hAnsi="Calibri" w:cs="Times New Roman"/>
                <w:i/>
                <w:sz w:val="18"/>
                <w:szCs w:val="21"/>
              </w:rPr>
              <w:t>opposite direction</w:t>
            </w:r>
            <w:r w:rsidRPr="006B65DB">
              <w:rPr>
                <w:rFonts w:ascii="Calibri" w:eastAsia="SimSun" w:hAnsi="Calibri" w:cs="Times New Roman"/>
                <w:sz w:val="18"/>
                <w:szCs w:val="21"/>
              </w:rPr>
              <w:t xml:space="preserve"> to movement or intended movement.</w:t>
            </w:r>
          </w:p>
        </w:tc>
        <w:tc>
          <w:tcPr>
            <w:tcW w:w="1105" w:type="dxa"/>
            <w:tcBorders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</w:tr>
      <w:tr w:rsidR="00E550A8" w:rsidRPr="006B65DB" w:rsidTr="006B65DB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E550A8" w:rsidRPr="006B65DB" w:rsidRDefault="00E550A8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:rsidR="00E550A8" w:rsidRPr="006B65DB" w:rsidRDefault="004E7631" w:rsidP="00E550A8">
            <w:pPr>
              <w:jc w:val="center"/>
              <w:rPr>
                <w:b/>
                <w:sz w:val="18"/>
                <w:szCs w:val="21"/>
              </w:rPr>
            </w:pPr>
            <w:r w:rsidRPr="006B65DB">
              <w:rPr>
                <w:b/>
                <w:sz w:val="18"/>
                <w:szCs w:val="21"/>
              </w:rPr>
              <w:t>SC12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:rsidR="00E550A8" w:rsidRPr="006B65DB" w:rsidRDefault="00E550A8" w:rsidP="00E550A8">
            <w:pPr>
              <w:rPr>
                <w:rFonts w:ascii="Calibri" w:eastAsia="SimSun" w:hAnsi="Calibri" w:cs="Times New Roman"/>
                <w:sz w:val="18"/>
                <w:szCs w:val="21"/>
              </w:rPr>
            </w:pPr>
            <w:r w:rsidRPr="006B65DB">
              <w:rPr>
                <w:rFonts w:ascii="Calibri" w:eastAsia="SimSun" w:hAnsi="Calibri" w:cs="Times New Roman"/>
                <w:sz w:val="18"/>
                <w:szCs w:val="21"/>
              </w:rPr>
              <w:t xml:space="preserve">I can </w:t>
            </w:r>
            <w:r w:rsidRPr="006B65DB">
              <w:rPr>
                <w:rFonts w:ascii="Calibri" w:eastAsia="SimSun" w:hAnsi="Calibri" w:cs="Times New Roman"/>
                <w:b/>
                <w:sz w:val="18"/>
                <w:szCs w:val="21"/>
              </w:rPr>
              <w:t>investigate</w:t>
            </w:r>
            <w:r w:rsidRPr="006B65DB">
              <w:rPr>
                <w:rFonts w:ascii="Calibri" w:eastAsia="SimSun" w:hAnsi="Calibri" w:cs="Times New Roman"/>
                <w:sz w:val="18"/>
                <w:szCs w:val="21"/>
              </w:rPr>
              <w:t xml:space="preserve"> and </w:t>
            </w:r>
            <w:r w:rsidRPr="006B65DB">
              <w:rPr>
                <w:rFonts w:ascii="Calibri" w:eastAsia="SimSun" w:hAnsi="Calibri" w:cs="Times New Roman"/>
                <w:b/>
                <w:sz w:val="18"/>
                <w:szCs w:val="21"/>
              </w:rPr>
              <w:t>draw conclusions</w:t>
            </w:r>
            <w:r w:rsidRPr="006B65DB">
              <w:rPr>
                <w:rFonts w:ascii="Calibri" w:eastAsia="SimSun" w:hAnsi="Calibri" w:cs="Times New Roman"/>
                <w:sz w:val="18"/>
                <w:szCs w:val="21"/>
              </w:rPr>
              <w:t xml:space="preserve"> about the effects of friction on motion.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</w:tr>
      <w:tr w:rsidR="00E550A8" w:rsidRPr="006B65DB" w:rsidTr="006B65DB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E550A8" w:rsidRPr="006B65DB" w:rsidRDefault="00E550A8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:rsidR="00E550A8" w:rsidRPr="006B65DB" w:rsidRDefault="004E7631" w:rsidP="00E550A8">
            <w:pPr>
              <w:jc w:val="center"/>
              <w:rPr>
                <w:b/>
                <w:sz w:val="18"/>
                <w:szCs w:val="21"/>
              </w:rPr>
            </w:pPr>
            <w:r w:rsidRPr="006B65DB">
              <w:rPr>
                <w:b/>
                <w:sz w:val="18"/>
                <w:szCs w:val="21"/>
              </w:rPr>
              <w:t>SC13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:rsidR="00E550A8" w:rsidRPr="006B65DB" w:rsidRDefault="00E550A8" w:rsidP="00E550A8">
            <w:pPr>
              <w:rPr>
                <w:rFonts w:ascii="Calibri" w:eastAsia="SimSun" w:hAnsi="Calibri" w:cs="Times New Roman"/>
                <w:sz w:val="18"/>
                <w:szCs w:val="21"/>
              </w:rPr>
            </w:pPr>
            <w:r w:rsidRPr="006B65DB">
              <w:rPr>
                <w:rFonts w:ascii="Calibri" w:eastAsia="SimSun" w:hAnsi="Calibri" w:cs="Times New Roman"/>
                <w:sz w:val="18"/>
                <w:szCs w:val="21"/>
              </w:rPr>
              <w:t>I can</w:t>
            </w:r>
            <w:r w:rsidRPr="006B65DB">
              <w:rPr>
                <w:rFonts w:ascii="Calibri" w:eastAsia="SimSun" w:hAnsi="Calibri" w:cs="Times New Roman"/>
                <w:b/>
                <w:sz w:val="18"/>
                <w:szCs w:val="21"/>
              </w:rPr>
              <w:t xml:space="preserve"> identify</w:t>
            </w:r>
            <w:r w:rsidRPr="006B65DB">
              <w:rPr>
                <w:rFonts w:ascii="Calibri" w:eastAsia="SimSun" w:hAnsi="Calibri" w:cs="Times New Roman"/>
                <w:sz w:val="18"/>
                <w:szCs w:val="21"/>
              </w:rPr>
              <w:t xml:space="preserve"> that </w:t>
            </w:r>
            <w:r w:rsidRPr="006B65DB">
              <w:rPr>
                <w:rFonts w:ascii="Calibri" w:eastAsia="SimSun" w:hAnsi="Calibri" w:cs="Times New Roman"/>
                <w:i/>
                <w:sz w:val="18"/>
                <w:szCs w:val="21"/>
              </w:rPr>
              <w:t>air resistance</w:t>
            </w:r>
            <w:r w:rsidRPr="006B65DB">
              <w:rPr>
                <w:rFonts w:ascii="Calibri" w:eastAsia="SimSun" w:hAnsi="Calibri" w:cs="Times New Roman"/>
                <w:sz w:val="18"/>
                <w:szCs w:val="21"/>
              </w:rPr>
              <w:t xml:space="preserve"> is a frictional force that opposes movement through air.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</w:tr>
      <w:tr w:rsidR="00E550A8" w:rsidRPr="006B65DB" w:rsidTr="006B65DB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E550A8" w:rsidRPr="006B65DB" w:rsidRDefault="00E550A8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:rsidR="00E550A8" w:rsidRPr="006B65DB" w:rsidRDefault="004E7631" w:rsidP="00E550A8">
            <w:pPr>
              <w:jc w:val="center"/>
              <w:rPr>
                <w:b/>
                <w:sz w:val="18"/>
                <w:szCs w:val="21"/>
              </w:rPr>
            </w:pPr>
            <w:r w:rsidRPr="006B65DB">
              <w:rPr>
                <w:b/>
                <w:sz w:val="18"/>
                <w:szCs w:val="21"/>
              </w:rPr>
              <w:t>SC14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:rsidR="00E550A8" w:rsidRPr="006B65DB" w:rsidRDefault="00E550A8" w:rsidP="00992160">
            <w:pPr>
              <w:rPr>
                <w:rFonts w:ascii="Calibri" w:eastAsia="SimSun" w:hAnsi="Calibri" w:cs="Times New Roman"/>
                <w:sz w:val="18"/>
                <w:szCs w:val="21"/>
              </w:rPr>
            </w:pPr>
            <w:r w:rsidRPr="006B65DB">
              <w:rPr>
                <w:rFonts w:ascii="Calibri" w:eastAsia="SimSun" w:hAnsi="Calibri" w:cs="Times New Roman"/>
                <w:sz w:val="18"/>
                <w:szCs w:val="21"/>
              </w:rPr>
              <w:t xml:space="preserve">I can </w:t>
            </w:r>
            <w:r w:rsidR="00992160" w:rsidRPr="006B65DB">
              <w:rPr>
                <w:rFonts w:ascii="Calibri" w:eastAsia="SimSun" w:hAnsi="Calibri" w:cs="Times New Roman"/>
                <w:b/>
                <w:sz w:val="18"/>
                <w:szCs w:val="21"/>
              </w:rPr>
              <w:t>explain</w:t>
            </w:r>
            <w:r w:rsidR="00992160" w:rsidRPr="006B65DB">
              <w:rPr>
                <w:rFonts w:ascii="Calibri" w:eastAsia="SimSun" w:hAnsi="Calibri" w:cs="Times New Roman"/>
                <w:sz w:val="18"/>
                <w:szCs w:val="21"/>
              </w:rPr>
              <w:t xml:space="preserve"> </w:t>
            </w:r>
            <w:r w:rsidRPr="006B65DB">
              <w:rPr>
                <w:rFonts w:ascii="Calibri" w:eastAsia="SimSun" w:hAnsi="Calibri" w:cs="Times New Roman"/>
                <w:sz w:val="18"/>
                <w:szCs w:val="21"/>
              </w:rPr>
              <w:t>the relationship between air resistance, drag and vehicle design.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</w:tr>
      <w:tr w:rsidR="008D5C5F" w:rsidRPr="006B65DB" w:rsidTr="006B65DB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8D5C5F" w:rsidRPr="006B65DB" w:rsidRDefault="008D5C5F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single" w:sz="4" w:space="0" w:color="auto"/>
              <w:right w:val="nil"/>
            </w:tcBorders>
            <w:tcMar>
              <w:left w:w="85" w:type="dxa"/>
              <w:right w:w="0" w:type="dxa"/>
            </w:tcMar>
          </w:tcPr>
          <w:p w:rsidR="008D5C5F" w:rsidRPr="006B65DB" w:rsidRDefault="008D5C5F" w:rsidP="00E550A8">
            <w:pPr>
              <w:jc w:val="center"/>
              <w:rPr>
                <w:b/>
                <w:sz w:val="18"/>
                <w:szCs w:val="21"/>
              </w:rPr>
            </w:pPr>
            <w:r w:rsidRPr="006B65DB">
              <w:rPr>
                <w:b/>
                <w:sz w:val="18"/>
                <w:szCs w:val="21"/>
              </w:rPr>
              <w:t>LG3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single" w:sz="4" w:space="0" w:color="auto"/>
            </w:tcBorders>
            <w:tcMar>
              <w:left w:w="0" w:type="dxa"/>
              <w:right w:w="85" w:type="dxa"/>
            </w:tcMar>
          </w:tcPr>
          <w:p w:rsidR="008D5C5F" w:rsidRPr="006B65DB" w:rsidRDefault="006B65DB" w:rsidP="00E550A8">
            <w:pPr>
              <w:spacing w:before="20" w:after="20"/>
              <w:rPr>
                <w:b/>
                <w:sz w:val="18"/>
                <w:szCs w:val="21"/>
              </w:rPr>
            </w:pPr>
            <w:r w:rsidRPr="006B65DB">
              <w:rPr>
                <w:b/>
                <w:sz w:val="18"/>
                <w:szCs w:val="21"/>
              </w:rPr>
              <w:t>Students will understand that friction can affect forces in a number of ways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</w:tcBorders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</w:tr>
      <w:tr w:rsidR="00E550A8" w:rsidRPr="006B65DB" w:rsidTr="006B65DB">
        <w:tc>
          <w:tcPr>
            <w:tcW w:w="851" w:type="dxa"/>
            <w:vMerge w:val="restart"/>
            <w:shd w:val="clear" w:color="auto" w:fill="BFBFBF" w:themeFill="background1" w:themeFillShade="BF"/>
            <w:vAlign w:val="center"/>
          </w:tcPr>
          <w:p w:rsidR="00E550A8" w:rsidRPr="006B65DB" w:rsidRDefault="00E550A8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6B65DB">
              <w:rPr>
                <w:rFonts w:ascii="Arial" w:hAnsi="Arial" w:cs="Arial"/>
                <w:b/>
                <w:sz w:val="18"/>
                <w:szCs w:val="28"/>
              </w:rPr>
              <w:t>4</w:t>
            </w:r>
          </w:p>
          <w:p w:rsidR="00F92BE6" w:rsidRPr="006B65DB" w:rsidRDefault="00F92BE6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  <w:p w:rsidR="002E1A4B" w:rsidRPr="002E1A4B" w:rsidRDefault="002E1A4B" w:rsidP="00C40AB8">
            <w:pPr>
              <w:jc w:val="center"/>
              <w:rPr>
                <w:sz w:val="14"/>
                <w:szCs w:val="16"/>
              </w:rPr>
            </w:pPr>
            <w:r w:rsidRPr="002E1A4B">
              <w:rPr>
                <w:sz w:val="14"/>
                <w:szCs w:val="16"/>
              </w:rPr>
              <w:t>7</w:t>
            </w:r>
            <w:r w:rsidR="00E550A8" w:rsidRPr="002E1A4B">
              <w:rPr>
                <w:sz w:val="14"/>
                <w:szCs w:val="16"/>
              </w:rPr>
              <w:t xml:space="preserve"> </w:t>
            </w:r>
          </w:p>
          <w:p w:rsidR="00E550A8" w:rsidRPr="006B65DB" w:rsidRDefault="00E550A8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2E1A4B">
              <w:rPr>
                <w:sz w:val="14"/>
                <w:szCs w:val="16"/>
              </w:rPr>
              <w:t>Lessons</w:t>
            </w:r>
          </w:p>
        </w:tc>
        <w:tc>
          <w:tcPr>
            <w:tcW w:w="567" w:type="dxa"/>
            <w:gridSpan w:val="2"/>
            <w:tcBorders>
              <w:bottom w:val="nil"/>
              <w:right w:val="nil"/>
            </w:tcBorders>
            <w:tcMar>
              <w:left w:w="85" w:type="dxa"/>
              <w:right w:w="0" w:type="dxa"/>
            </w:tcMar>
          </w:tcPr>
          <w:p w:rsidR="00E550A8" w:rsidRPr="006B65DB" w:rsidRDefault="004E7631" w:rsidP="00E550A8">
            <w:pPr>
              <w:jc w:val="center"/>
              <w:rPr>
                <w:b/>
                <w:sz w:val="18"/>
                <w:szCs w:val="21"/>
              </w:rPr>
            </w:pPr>
            <w:r w:rsidRPr="006B65DB">
              <w:rPr>
                <w:b/>
                <w:sz w:val="18"/>
                <w:szCs w:val="21"/>
              </w:rPr>
              <w:t>SC15</w:t>
            </w:r>
          </w:p>
        </w:tc>
        <w:tc>
          <w:tcPr>
            <w:tcW w:w="5274" w:type="dxa"/>
            <w:gridSpan w:val="3"/>
            <w:tcBorders>
              <w:left w:val="nil"/>
              <w:bottom w:val="nil"/>
            </w:tcBorders>
            <w:tcMar>
              <w:left w:w="0" w:type="dxa"/>
              <w:right w:w="85" w:type="dxa"/>
            </w:tcMar>
          </w:tcPr>
          <w:p w:rsidR="00E550A8" w:rsidRPr="006B65DB" w:rsidRDefault="00E550A8" w:rsidP="00E550A8">
            <w:pPr>
              <w:rPr>
                <w:sz w:val="18"/>
                <w:szCs w:val="21"/>
              </w:rPr>
            </w:pPr>
            <w:r w:rsidRPr="006B65DB">
              <w:rPr>
                <w:sz w:val="18"/>
                <w:szCs w:val="21"/>
              </w:rPr>
              <w:t xml:space="preserve">I can </w:t>
            </w:r>
            <w:r w:rsidRPr="006B65DB">
              <w:rPr>
                <w:b/>
                <w:sz w:val="18"/>
                <w:szCs w:val="21"/>
              </w:rPr>
              <w:t>identify</w:t>
            </w:r>
            <w:r w:rsidR="00F92BE6" w:rsidRPr="006B65DB">
              <w:rPr>
                <w:sz w:val="18"/>
                <w:szCs w:val="21"/>
              </w:rPr>
              <w:t xml:space="preserve"> and </w:t>
            </w:r>
            <w:r w:rsidR="00F92BE6" w:rsidRPr="006B65DB">
              <w:rPr>
                <w:b/>
                <w:sz w:val="18"/>
                <w:szCs w:val="21"/>
              </w:rPr>
              <w:t>investigate</w:t>
            </w:r>
            <w:r w:rsidRPr="006B65DB">
              <w:rPr>
                <w:sz w:val="18"/>
                <w:szCs w:val="21"/>
              </w:rPr>
              <w:t xml:space="preserve"> </w:t>
            </w:r>
            <w:r w:rsidR="00F92BE6" w:rsidRPr="006B65DB">
              <w:rPr>
                <w:sz w:val="18"/>
                <w:szCs w:val="21"/>
              </w:rPr>
              <w:t>d</w:t>
            </w:r>
            <w:r w:rsidRPr="006B65DB">
              <w:rPr>
                <w:sz w:val="18"/>
                <w:szCs w:val="21"/>
              </w:rPr>
              <w:t>ifferent types of simple machines and their uses</w:t>
            </w:r>
            <w:r w:rsidR="00F92BE6" w:rsidRPr="006B65DB">
              <w:rPr>
                <w:sz w:val="18"/>
                <w:szCs w:val="21"/>
              </w:rPr>
              <w:t>, such as the bow and arrows used by Torres Strait Islander Peoples or the spear thro</w:t>
            </w:r>
            <w:r w:rsidR="006B65DB" w:rsidRPr="006B65DB">
              <w:rPr>
                <w:sz w:val="18"/>
                <w:szCs w:val="21"/>
              </w:rPr>
              <w:t>wers used by Aboriginal Peoples.</w:t>
            </w:r>
          </w:p>
        </w:tc>
        <w:tc>
          <w:tcPr>
            <w:tcW w:w="1105" w:type="dxa"/>
            <w:tcBorders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</w:tr>
      <w:tr w:rsidR="00E550A8" w:rsidRPr="006B65DB" w:rsidTr="006B65DB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E550A8" w:rsidRPr="006B65DB" w:rsidRDefault="00E550A8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:rsidR="00E550A8" w:rsidRPr="006B65DB" w:rsidRDefault="004E7631" w:rsidP="00E550A8">
            <w:pPr>
              <w:jc w:val="center"/>
              <w:rPr>
                <w:b/>
                <w:sz w:val="18"/>
                <w:szCs w:val="21"/>
              </w:rPr>
            </w:pPr>
            <w:r w:rsidRPr="006B65DB">
              <w:rPr>
                <w:b/>
                <w:sz w:val="18"/>
                <w:szCs w:val="21"/>
              </w:rPr>
              <w:t>SC16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:rsidR="00E550A8" w:rsidRPr="006B65DB" w:rsidRDefault="00E550A8" w:rsidP="00E550A8">
            <w:pPr>
              <w:rPr>
                <w:sz w:val="18"/>
                <w:szCs w:val="21"/>
              </w:rPr>
            </w:pPr>
            <w:r w:rsidRPr="006B65DB">
              <w:rPr>
                <w:sz w:val="18"/>
                <w:szCs w:val="21"/>
              </w:rPr>
              <w:t xml:space="preserve">I can </w:t>
            </w:r>
            <w:r w:rsidR="006B65DB" w:rsidRPr="006B65DB">
              <w:rPr>
                <w:b/>
                <w:sz w:val="18"/>
                <w:szCs w:val="21"/>
              </w:rPr>
              <w:t>investigate</w:t>
            </w:r>
            <w:r w:rsidR="006B65DB" w:rsidRPr="006B65DB">
              <w:rPr>
                <w:sz w:val="18"/>
                <w:szCs w:val="21"/>
              </w:rPr>
              <w:t xml:space="preserve"> how different simple machines work, such as lever or pulley systems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</w:tr>
      <w:tr w:rsidR="00E550A8" w:rsidRPr="006B65DB" w:rsidTr="006B65DB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E550A8" w:rsidRPr="006B65DB" w:rsidRDefault="00E550A8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:rsidR="00E550A8" w:rsidRPr="006B65DB" w:rsidRDefault="004E7631" w:rsidP="00E550A8">
            <w:pPr>
              <w:jc w:val="center"/>
              <w:rPr>
                <w:b/>
                <w:sz w:val="18"/>
                <w:szCs w:val="21"/>
              </w:rPr>
            </w:pPr>
            <w:r w:rsidRPr="006B65DB">
              <w:rPr>
                <w:b/>
                <w:sz w:val="18"/>
                <w:szCs w:val="21"/>
              </w:rPr>
              <w:t>SC17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:rsidR="00E550A8" w:rsidRPr="006B65DB" w:rsidRDefault="00E550A8" w:rsidP="00E550A8">
            <w:pPr>
              <w:rPr>
                <w:sz w:val="18"/>
                <w:szCs w:val="21"/>
              </w:rPr>
            </w:pPr>
            <w:r w:rsidRPr="006B65DB">
              <w:rPr>
                <w:sz w:val="18"/>
                <w:szCs w:val="21"/>
              </w:rPr>
              <w:t xml:space="preserve">I can </w:t>
            </w:r>
            <w:r w:rsidRPr="006B65DB">
              <w:rPr>
                <w:b/>
                <w:sz w:val="18"/>
                <w:szCs w:val="21"/>
              </w:rPr>
              <w:t>demonstrate</w:t>
            </w:r>
            <w:r w:rsidRPr="006B65DB">
              <w:rPr>
                <w:sz w:val="18"/>
                <w:szCs w:val="21"/>
              </w:rPr>
              <w:t xml:space="preserve"> that complex mechanical systems may be a combination of simple machines.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</w:tr>
      <w:tr w:rsidR="00E550A8" w:rsidRPr="006B65DB" w:rsidTr="006B65DB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E550A8" w:rsidRPr="006B65DB" w:rsidRDefault="00E550A8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:rsidR="00E550A8" w:rsidRPr="006B65DB" w:rsidRDefault="004E7631" w:rsidP="00E550A8">
            <w:pPr>
              <w:jc w:val="center"/>
              <w:rPr>
                <w:b/>
                <w:sz w:val="18"/>
                <w:szCs w:val="21"/>
              </w:rPr>
            </w:pPr>
            <w:r w:rsidRPr="006B65DB">
              <w:rPr>
                <w:b/>
                <w:sz w:val="18"/>
                <w:szCs w:val="21"/>
              </w:rPr>
              <w:t>SC18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:rsidR="00E550A8" w:rsidRPr="006B65DB" w:rsidRDefault="00E550A8" w:rsidP="00E550A8">
            <w:pPr>
              <w:rPr>
                <w:sz w:val="18"/>
                <w:szCs w:val="21"/>
              </w:rPr>
            </w:pPr>
            <w:r w:rsidRPr="006B65DB">
              <w:rPr>
                <w:sz w:val="18"/>
                <w:szCs w:val="21"/>
              </w:rPr>
              <w:t xml:space="preserve">I can </w:t>
            </w:r>
            <w:r w:rsidRPr="006B65DB">
              <w:rPr>
                <w:b/>
                <w:sz w:val="18"/>
                <w:szCs w:val="21"/>
              </w:rPr>
              <w:t>understand</w:t>
            </w:r>
            <w:r w:rsidRPr="006B65DB">
              <w:rPr>
                <w:sz w:val="18"/>
                <w:szCs w:val="21"/>
              </w:rPr>
              <w:t xml:space="preserve"> that simple machines reduce the amount of force needed to complete a task.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E550A8" w:rsidRPr="006B65DB" w:rsidRDefault="00E550A8" w:rsidP="00C40AB8">
            <w:pPr>
              <w:ind w:left="360"/>
              <w:rPr>
                <w:sz w:val="18"/>
              </w:rPr>
            </w:pPr>
          </w:p>
        </w:tc>
      </w:tr>
      <w:tr w:rsidR="00F92BE6" w:rsidRPr="006B65DB" w:rsidTr="006B65DB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F92BE6" w:rsidRPr="006B65DB" w:rsidRDefault="00F92BE6" w:rsidP="00F92BE6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bottom w:val="nil"/>
              <w:right w:val="nil"/>
            </w:tcBorders>
            <w:tcMar>
              <w:left w:w="85" w:type="dxa"/>
              <w:right w:w="0" w:type="dxa"/>
            </w:tcMar>
          </w:tcPr>
          <w:p w:rsidR="00F92BE6" w:rsidRPr="006B65DB" w:rsidRDefault="004E7631" w:rsidP="00F92BE6">
            <w:pPr>
              <w:jc w:val="center"/>
              <w:rPr>
                <w:b/>
                <w:sz w:val="18"/>
                <w:szCs w:val="21"/>
              </w:rPr>
            </w:pPr>
            <w:r w:rsidRPr="006B65DB">
              <w:rPr>
                <w:b/>
                <w:sz w:val="18"/>
                <w:szCs w:val="21"/>
              </w:rPr>
              <w:t>SC19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  <w:bottom w:val="nil"/>
            </w:tcBorders>
            <w:tcMar>
              <w:left w:w="0" w:type="dxa"/>
              <w:right w:w="85" w:type="dxa"/>
            </w:tcMar>
          </w:tcPr>
          <w:p w:rsidR="00F92BE6" w:rsidRPr="006B65DB" w:rsidRDefault="00F92BE6" w:rsidP="00F92BE6">
            <w:pPr>
              <w:rPr>
                <w:sz w:val="18"/>
                <w:szCs w:val="21"/>
              </w:rPr>
            </w:pPr>
            <w:r w:rsidRPr="006B65DB">
              <w:rPr>
                <w:sz w:val="18"/>
                <w:szCs w:val="21"/>
              </w:rPr>
              <w:t xml:space="preserve">I can </w:t>
            </w:r>
            <w:r w:rsidRPr="006B65DB">
              <w:rPr>
                <w:b/>
                <w:sz w:val="18"/>
                <w:szCs w:val="21"/>
              </w:rPr>
              <w:t>explain</w:t>
            </w:r>
            <w:r w:rsidRPr="006B65DB">
              <w:rPr>
                <w:sz w:val="18"/>
                <w:szCs w:val="21"/>
              </w:rPr>
              <w:t xml:space="preserve"> the role of safety features and how they reduce the effects of forces, Eg: relating regulations about wearing seatbelts or safety helmets to knowledge of forces and motion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</w:tcBorders>
          </w:tcPr>
          <w:p w:rsidR="00F92BE6" w:rsidRPr="006B65DB" w:rsidRDefault="00F92BE6" w:rsidP="00F92BE6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F92BE6" w:rsidRPr="006B65DB" w:rsidRDefault="00F92BE6" w:rsidP="00F92BE6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F92BE6" w:rsidRPr="006B65DB" w:rsidRDefault="00F92BE6" w:rsidP="00F92BE6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F92BE6" w:rsidRPr="006B65DB" w:rsidRDefault="00F92BE6" w:rsidP="00F92BE6">
            <w:pPr>
              <w:ind w:left="360"/>
              <w:rPr>
                <w:sz w:val="18"/>
              </w:rPr>
            </w:pPr>
          </w:p>
        </w:tc>
      </w:tr>
      <w:tr w:rsidR="008D5C5F" w:rsidRPr="006B65DB" w:rsidTr="006B65DB">
        <w:tc>
          <w:tcPr>
            <w:tcW w:w="851" w:type="dxa"/>
            <w:vMerge/>
            <w:shd w:val="clear" w:color="auto" w:fill="BFBFBF" w:themeFill="background1" w:themeFillShade="BF"/>
            <w:vAlign w:val="center"/>
          </w:tcPr>
          <w:p w:rsidR="008D5C5F" w:rsidRPr="006B65DB" w:rsidRDefault="008D5C5F" w:rsidP="00C40AB8">
            <w:pPr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</w:p>
        </w:tc>
        <w:tc>
          <w:tcPr>
            <w:tcW w:w="567" w:type="dxa"/>
            <w:gridSpan w:val="2"/>
            <w:tcBorders>
              <w:top w:val="nil"/>
              <w:right w:val="nil"/>
            </w:tcBorders>
            <w:tcMar>
              <w:left w:w="85" w:type="dxa"/>
              <w:right w:w="0" w:type="dxa"/>
            </w:tcMar>
          </w:tcPr>
          <w:p w:rsidR="008D5C5F" w:rsidRPr="006B65DB" w:rsidRDefault="008D5C5F" w:rsidP="00E550A8">
            <w:pPr>
              <w:jc w:val="center"/>
              <w:rPr>
                <w:b/>
                <w:sz w:val="18"/>
                <w:szCs w:val="21"/>
              </w:rPr>
            </w:pPr>
            <w:r w:rsidRPr="006B65DB">
              <w:rPr>
                <w:b/>
                <w:sz w:val="18"/>
                <w:szCs w:val="21"/>
              </w:rPr>
              <w:t>LG4</w:t>
            </w:r>
          </w:p>
        </w:tc>
        <w:tc>
          <w:tcPr>
            <w:tcW w:w="5274" w:type="dxa"/>
            <w:gridSpan w:val="3"/>
            <w:tcBorders>
              <w:top w:val="nil"/>
              <w:left w:val="nil"/>
            </w:tcBorders>
            <w:tcMar>
              <w:left w:w="0" w:type="dxa"/>
              <w:right w:w="85" w:type="dxa"/>
            </w:tcMar>
          </w:tcPr>
          <w:p w:rsidR="008D5C5F" w:rsidRPr="006B65DB" w:rsidRDefault="00F92BE6" w:rsidP="00E550A8">
            <w:pPr>
              <w:spacing w:before="20" w:after="20"/>
              <w:rPr>
                <w:b/>
                <w:sz w:val="18"/>
                <w:szCs w:val="21"/>
              </w:rPr>
            </w:pPr>
            <w:r w:rsidRPr="006B65DB">
              <w:rPr>
                <w:b/>
                <w:sz w:val="18"/>
                <w:szCs w:val="21"/>
              </w:rPr>
              <w:t>Students will understand that s</w:t>
            </w:r>
            <w:r w:rsidR="00E550A8" w:rsidRPr="006B65DB">
              <w:rPr>
                <w:b/>
                <w:sz w:val="18"/>
                <w:szCs w:val="21"/>
              </w:rPr>
              <w:t>cience and technology contribute to finding solutions to a range of contemporary issues.</w:t>
            </w:r>
          </w:p>
        </w:tc>
        <w:tc>
          <w:tcPr>
            <w:tcW w:w="1105" w:type="dxa"/>
            <w:tcBorders>
              <w:top w:val="nil"/>
              <w:left w:val="nil"/>
            </w:tcBorders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  <w:tc>
          <w:tcPr>
            <w:tcW w:w="993" w:type="dxa"/>
            <w:tcBorders>
              <w:top w:val="nil"/>
              <w:left w:val="nil"/>
            </w:tcBorders>
          </w:tcPr>
          <w:p w:rsidR="008D5C5F" w:rsidRPr="006B65DB" w:rsidRDefault="008D5C5F" w:rsidP="00C40AB8">
            <w:pPr>
              <w:ind w:left="360"/>
              <w:rPr>
                <w:sz w:val="18"/>
              </w:rPr>
            </w:pPr>
          </w:p>
        </w:tc>
      </w:tr>
    </w:tbl>
    <w:p w:rsidR="00A80F93" w:rsidRPr="004D2E4F" w:rsidRDefault="00A80F93" w:rsidP="004D2E4F">
      <w:r w:rsidRPr="004D2E4F">
        <w:t xml:space="preserve"> </w:t>
      </w:r>
    </w:p>
    <w:sectPr w:rsidR="00A80F93" w:rsidRPr="004D2E4F" w:rsidSect="003F1757">
      <w:footerReference w:type="default" r:id="rId8"/>
      <w:pgSz w:w="11906" w:h="16838"/>
      <w:pgMar w:top="720" w:right="720" w:bottom="720" w:left="720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518" w:rsidRDefault="008B6518" w:rsidP="008B6518">
      <w:pPr>
        <w:spacing w:after="0" w:line="240" w:lineRule="auto"/>
      </w:pPr>
      <w:r>
        <w:separator/>
      </w:r>
    </w:p>
  </w:endnote>
  <w:endnote w:type="continuationSeparator" w:id="0">
    <w:p w:rsidR="008B6518" w:rsidRDefault="008B6518" w:rsidP="008B6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CF" w:rsidRPr="009603CF" w:rsidRDefault="009603CF" w:rsidP="009603CF">
    <w:pPr>
      <w:pStyle w:val="Footer"/>
      <w:jc w:val="center"/>
      <w:rPr>
        <w:sz w:val="16"/>
        <w:szCs w:val="16"/>
      </w:rPr>
    </w:pPr>
    <w:r w:rsidRPr="009603CF">
      <w:rPr>
        <w:sz w:val="16"/>
        <w:szCs w:val="16"/>
      </w:rPr>
      <w:fldChar w:fldCharType="begin"/>
    </w:r>
    <w:r w:rsidRPr="009603CF">
      <w:rPr>
        <w:sz w:val="16"/>
        <w:szCs w:val="16"/>
      </w:rPr>
      <w:instrText xml:space="preserve"> FILENAME  \* FirstCap \p  \* MERGEFORMAT </w:instrText>
    </w:r>
    <w:r w:rsidRPr="009603CF">
      <w:rPr>
        <w:sz w:val="16"/>
        <w:szCs w:val="16"/>
      </w:rPr>
      <w:fldChar w:fldCharType="separate"/>
    </w:r>
    <w:r w:rsidRPr="009603CF">
      <w:rPr>
        <w:noProof/>
        <w:sz w:val="16"/>
        <w:szCs w:val="16"/>
      </w:rPr>
      <w:t>B:\Curriculum\Science\SCIENCE - JUNIOR\ACARA Based Units (2012 +)\Year 7\2018 YEAR 7\Term 4 Moving Right Along\LG &amp; SC T4 Moving Right Along.docx</w:t>
    </w:r>
    <w:r w:rsidRPr="009603C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518" w:rsidRDefault="008B6518" w:rsidP="008B6518">
      <w:pPr>
        <w:spacing w:after="0" w:line="240" w:lineRule="auto"/>
      </w:pPr>
      <w:r>
        <w:separator/>
      </w:r>
    </w:p>
  </w:footnote>
  <w:footnote w:type="continuationSeparator" w:id="0">
    <w:p w:rsidR="008B6518" w:rsidRDefault="008B6518" w:rsidP="008B65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B0"/>
    <w:rsid w:val="001476B0"/>
    <w:rsid w:val="00213646"/>
    <w:rsid w:val="002B520E"/>
    <w:rsid w:val="002E1A4B"/>
    <w:rsid w:val="0031672C"/>
    <w:rsid w:val="003427D8"/>
    <w:rsid w:val="00371DB8"/>
    <w:rsid w:val="003F1757"/>
    <w:rsid w:val="004D2E4F"/>
    <w:rsid w:val="004E7631"/>
    <w:rsid w:val="00531E28"/>
    <w:rsid w:val="005E549A"/>
    <w:rsid w:val="006B65DB"/>
    <w:rsid w:val="008B6518"/>
    <w:rsid w:val="008D5C5F"/>
    <w:rsid w:val="009603CF"/>
    <w:rsid w:val="00992160"/>
    <w:rsid w:val="00A035AD"/>
    <w:rsid w:val="00A80F93"/>
    <w:rsid w:val="00B143AC"/>
    <w:rsid w:val="00B47D73"/>
    <w:rsid w:val="00C06053"/>
    <w:rsid w:val="00CF5022"/>
    <w:rsid w:val="00D71FE3"/>
    <w:rsid w:val="00D7642D"/>
    <w:rsid w:val="00E550A8"/>
    <w:rsid w:val="00E75DE7"/>
    <w:rsid w:val="00EA0CFB"/>
    <w:rsid w:val="00F92BE6"/>
    <w:rsid w:val="00FA24CF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8F4FC0-4F03-43F8-9EA2-1C53AFAC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5F"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5022"/>
    <w:pPr>
      <w:spacing w:after="0" w:line="240" w:lineRule="auto"/>
    </w:pPr>
    <w:rPr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E7"/>
    <w:rPr>
      <w:rFonts w:ascii="Tahoma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B6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518"/>
    <w:rPr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B65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518"/>
    <w:rPr>
      <w:lang w:eastAsia="zh-CN"/>
    </w:rPr>
  </w:style>
  <w:style w:type="paragraph" w:customStyle="1" w:styleId="Default">
    <w:name w:val="Default"/>
    <w:rsid w:val="008D5C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DC460-7F34-482F-827B-288F5CE2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GALLIGAN, Elizabeth</dc:creator>
  <cp:lastModifiedBy>KIRKMAN, Leisa (lkirk46)</cp:lastModifiedBy>
  <cp:revision>2</cp:revision>
  <cp:lastPrinted>2018-10-11T00:58:00Z</cp:lastPrinted>
  <dcterms:created xsi:type="dcterms:W3CDTF">2019-07-18T23:30:00Z</dcterms:created>
  <dcterms:modified xsi:type="dcterms:W3CDTF">2019-07-18T23:30:00Z</dcterms:modified>
</cp:coreProperties>
</file>